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CDE" w:rsidRPr="009230A7" w:rsidRDefault="003B4A91" w:rsidP="003B4A91">
      <w:pPr>
        <w:pStyle w:val="a9"/>
        <w:spacing w:line="350" w:lineRule="exact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附件六之四</w:t>
      </w:r>
    </w:p>
    <w:p w:rsidR="002D166C" w:rsidRPr="00F8370D" w:rsidRDefault="002D166C" w:rsidP="00F8370D">
      <w:pPr>
        <w:pStyle w:val="a9"/>
        <w:spacing w:line="400" w:lineRule="exact"/>
        <w:jc w:val="center"/>
        <w:rPr>
          <w:rFonts w:ascii="標楷體" w:hAnsi="標楷體"/>
          <w:sz w:val="40"/>
          <w:szCs w:val="40"/>
        </w:rPr>
      </w:pPr>
      <w:r w:rsidRPr="00F8370D">
        <w:rPr>
          <w:rFonts w:ascii="標楷體" w:hAnsi="標楷體" w:hint="eastAsia"/>
          <w:sz w:val="40"/>
          <w:szCs w:val="40"/>
        </w:rPr>
        <w:t>農業產銷班評鑑表（養蜂）</w:t>
      </w:r>
    </w:p>
    <w:p w:rsidR="002D166C" w:rsidRPr="009230A7" w:rsidRDefault="002D166C" w:rsidP="002D166C">
      <w:pPr>
        <w:pStyle w:val="a9"/>
        <w:spacing w:line="350" w:lineRule="exact"/>
        <w:jc w:val="center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評鑑年度：    年；評鑑期間：    年    月～    年    月</w:t>
      </w:r>
    </w:p>
    <w:p w:rsidR="002D166C" w:rsidRPr="009230A7" w:rsidRDefault="002D166C" w:rsidP="002D166C">
      <w:pPr>
        <w:pStyle w:val="a9"/>
        <w:spacing w:line="350" w:lineRule="exact"/>
        <w:jc w:val="center"/>
        <w:rPr>
          <w:rFonts w:ascii="標楷體" w:hAnsi="標楷體"/>
          <w:sz w:val="24"/>
          <w:szCs w:val="24"/>
        </w:rPr>
      </w:pPr>
    </w:p>
    <w:p w:rsidR="002D166C" w:rsidRPr="009230A7" w:rsidRDefault="002D166C" w:rsidP="002D166C">
      <w:pPr>
        <w:pStyle w:val="a9"/>
        <w:spacing w:line="350" w:lineRule="exact"/>
        <w:ind w:left="458" w:hangingChars="191" w:hanging="458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壹、農業產銷班基本資料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一、產業別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：</w:t>
      </w:r>
      <w:r w:rsidRPr="009230A7">
        <w:rPr>
          <w:rFonts w:ascii="標楷體" w:hAnsi="標楷體" w:hint="eastAsia"/>
          <w:sz w:val="24"/>
          <w:szCs w:val="24"/>
        </w:rPr>
        <w:t xml:space="preserve">          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二、班名：      縣（市）       鄉(鎮市區)              產銷班第      班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 xml:space="preserve">三、班長：             聯絡電話：（   ）            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四、班成立時間：民國     年     月     ，目前班員人數：     人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 xml:space="preserve">五、主要產品：                         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六、班經營規模：       箱數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 xml:space="preserve">七、輔導單位：             </w:t>
      </w:r>
    </w:p>
    <w:p w:rsidR="002D166C" w:rsidRPr="009230A7" w:rsidRDefault="002D166C" w:rsidP="002D166C">
      <w:pPr>
        <w:pStyle w:val="a9"/>
        <w:spacing w:line="350" w:lineRule="exact"/>
        <w:ind w:left="458" w:hangingChars="191" w:hanging="458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貳、評鑑項目（總計120分</w:t>
      </w:r>
      <w:r w:rsidRPr="009230A7">
        <w:rPr>
          <w:rFonts w:ascii="標楷體" w:hAnsi="標楷體"/>
          <w:sz w:val="24"/>
          <w:szCs w:val="24"/>
        </w:rPr>
        <w:t>）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一、基本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組織運作（40分）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(一)班公約（是否詳實完整、符合班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 xml:space="preserve">經營需求） 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4</w:t>
      </w:r>
      <w:r w:rsidRPr="009230A7">
        <w:rPr>
          <w:rFonts w:ascii="標楷體" w:hAnsi="標楷體" w:hint="eastAsia"/>
          <w:sz w:val="24"/>
          <w:szCs w:val="24"/>
        </w:rPr>
        <w:t>分</w:t>
      </w:r>
    </w:p>
    <w:p w:rsidR="002D166C" w:rsidRPr="009230A7" w:rsidRDefault="002D166C" w:rsidP="002D166C">
      <w:pPr>
        <w:pStyle w:val="a9"/>
        <w:spacing w:line="350" w:lineRule="exact"/>
        <w:ind w:leftChars="340" w:left="816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□0  □1  □2  □3  □4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 xml:space="preserve">(二)班場所及佈置 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2</w:t>
      </w:r>
      <w:r w:rsidRPr="009230A7">
        <w:rPr>
          <w:rFonts w:ascii="標楷體" w:hAnsi="標楷體" w:hint="eastAsia"/>
          <w:sz w:val="24"/>
          <w:szCs w:val="24"/>
        </w:rPr>
        <w:t>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1.有固定或專屬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班場所   □0無  □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1</w:t>
      </w:r>
      <w:r w:rsidRPr="009230A7">
        <w:rPr>
          <w:rFonts w:ascii="標楷體" w:hAnsi="標楷體" w:hint="eastAsia"/>
          <w:sz w:val="24"/>
          <w:szCs w:val="24"/>
        </w:rPr>
        <w:t>有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2.有班標示（牌）、班組織、班公約或業務分工</w:t>
      </w:r>
      <w:proofErr w:type="gramStart"/>
      <w:r w:rsidRPr="009230A7">
        <w:rPr>
          <w:rFonts w:ascii="標楷體" w:hAnsi="標楷體" w:hint="eastAsia"/>
          <w:sz w:val="24"/>
          <w:szCs w:val="24"/>
        </w:rPr>
        <w:t>等圖表</w:t>
      </w:r>
      <w:proofErr w:type="gramEnd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、班與班員資料更新</w:t>
      </w:r>
      <w:r w:rsidRPr="009230A7">
        <w:rPr>
          <w:rFonts w:ascii="標楷體" w:hAnsi="標楷體" w:hint="eastAsia"/>
          <w:sz w:val="24"/>
          <w:szCs w:val="24"/>
        </w:rPr>
        <w:t>（是否完整且隨時更新利用，若有產銷資訊圖表等應予加分）</w:t>
      </w:r>
    </w:p>
    <w:p w:rsidR="002D166C" w:rsidRPr="009230A7" w:rsidRDefault="002D166C" w:rsidP="002D166C">
      <w:pPr>
        <w:pStyle w:val="a9"/>
        <w:spacing w:line="350" w:lineRule="exact"/>
        <w:ind w:leftChars="440" w:left="1056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□1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(三)班會及紀錄 8分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每年</w:t>
      </w:r>
      <w:r w:rsidRPr="009230A7">
        <w:rPr>
          <w:rFonts w:ascii="標楷體" w:hAnsi="標楷體" w:hint="eastAsia"/>
          <w:sz w:val="24"/>
          <w:szCs w:val="24"/>
        </w:rPr>
        <w:t>召開班會次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（</w:t>
      </w:r>
      <w:proofErr w:type="gramEnd"/>
      <w:r w:rsidRPr="009230A7">
        <w:rPr>
          <w:rFonts w:ascii="標楷體" w:hAnsi="標楷體" w:hint="eastAsia"/>
          <w:sz w:val="24"/>
          <w:szCs w:val="24"/>
        </w:rPr>
        <w:t>以會議紀錄均送輔導單位為</w:t>
      </w:r>
      <w:proofErr w:type="gramStart"/>
      <w:r w:rsidRPr="009230A7">
        <w:rPr>
          <w:rFonts w:ascii="標楷體" w:hAnsi="標楷體" w:hint="eastAsia"/>
          <w:sz w:val="24"/>
          <w:szCs w:val="24"/>
        </w:rPr>
        <w:t>準</w:t>
      </w:r>
      <w:proofErr w:type="gramEnd"/>
      <w:r w:rsidRPr="009230A7">
        <w:rPr>
          <w:rFonts w:ascii="標楷體" w:hAnsi="標楷體" w:hint="eastAsia"/>
          <w:sz w:val="24"/>
          <w:szCs w:val="24"/>
        </w:rPr>
        <w:t>，每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三</w:t>
      </w:r>
      <w:proofErr w:type="gramStart"/>
      <w:r w:rsidRPr="009230A7">
        <w:rPr>
          <w:rFonts w:ascii="標楷體" w:hAnsi="標楷體" w:hint="eastAsia"/>
          <w:sz w:val="24"/>
          <w:szCs w:val="24"/>
        </w:rPr>
        <w:t>個</w:t>
      </w:r>
      <w:proofErr w:type="gramEnd"/>
      <w:r w:rsidRPr="009230A7">
        <w:rPr>
          <w:rFonts w:ascii="標楷體" w:hAnsi="標楷體" w:hint="eastAsia"/>
          <w:sz w:val="24"/>
          <w:szCs w:val="24"/>
        </w:rPr>
        <w:t>月至少召開一次，一次班會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1</w:t>
      </w:r>
      <w:r w:rsidRPr="009230A7">
        <w:rPr>
          <w:rFonts w:ascii="標楷體" w:hAnsi="標楷體" w:hint="eastAsia"/>
          <w:sz w:val="24"/>
          <w:szCs w:val="24"/>
        </w:rPr>
        <w:t>分計算，計分方式：班會次數×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1</w:t>
      </w:r>
      <w:r w:rsidRPr="009230A7">
        <w:rPr>
          <w:rFonts w:ascii="標楷體" w:hAnsi="標楷體" w:hint="eastAsia"/>
          <w:sz w:val="24"/>
          <w:szCs w:val="24"/>
        </w:rPr>
        <w:t>，最高4分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）</w:t>
      </w:r>
      <w:proofErr w:type="gramEnd"/>
    </w:p>
    <w:p w:rsidR="002D166C" w:rsidRPr="009230A7" w:rsidRDefault="002D166C" w:rsidP="002D166C">
      <w:pPr>
        <w:pStyle w:val="a9"/>
        <w:spacing w:line="350" w:lineRule="exact"/>
        <w:ind w:leftChars="428" w:left="102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      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2.班會紀錄（包括報告及討論事項、決議內容等記載詳實完整，並確實追蹤班會決議事項之執行情形）   □0無  □2不完整  □4完整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(四)班會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平均出席率（應查對班會簽到簿） 4分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1.未達60％             □0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2.60％以上，未達70％   □1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3.70％以上，未達80％   □2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4.80％以上，未達90％   □3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5.90％以上</w:t>
      </w:r>
      <w:r w:rsidRPr="00DC6FB7">
        <w:rPr>
          <w:rFonts w:ascii="標楷體" w:hAnsi="標楷體" w:hint="eastAsia"/>
          <w:sz w:val="18"/>
          <w:szCs w:val="18"/>
        </w:rPr>
        <w:t xml:space="preserve">      </w:t>
      </w:r>
      <w:r w:rsidR="00DC6FB7">
        <w:rPr>
          <w:rFonts w:ascii="標楷體" w:hAnsi="標楷體" w:hint="eastAsia"/>
          <w:sz w:val="24"/>
          <w:szCs w:val="24"/>
        </w:rPr>
        <w:t xml:space="preserve"> </w:t>
      </w:r>
      <w:r w:rsidR="00DC6FB7" w:rsidRPr="00DC6FB7">
        <w:rPr>
          <w:rFonts w:ascii="標楷體" w:hAnsi="標楷體" w:hint="eastAsia"/>
          <w:sz w:val="24"/>
          <w:szCs w:val="24"/>
        </w:rPr>
        <w:t xml:space="preserve"> </w:t>
      </w:r>
      <w:r w:rsidRPr="00DC6FB7">
        <w:rPr>
          <w:rFonts w:ascii="標楷體" w:hAnsi="標楷體" w:hint="eastAsia"/>
          <w:sz w:val="24"/>
          <w:szCs w:val="24"/>
        </w:rPr>
        <w:t xml:space="preserve">       </w:t>
      </w:r>
      <w:r w:rsidRPr="009230A7">
        <w:rPr>
          <w:rFonts w:ascii="標楷體" w:hAnsi="標楷體" w:hint="eastAsia"/>
          <w:sz w:val="24"/>
          <w:szCs w:val="24"/>
        </w:rPr>
        <w:t>□4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(五)組織學習（以有調訓公文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、學習資料或紀錄、</w:t>
      </w:r>
      <w:r w:rsidRPr="009230A7">
        <w:rPr>
          <w:rFonts w:ascii="標楷體" w:hAnsi="標楷體" w:hint="eastAsia"/>
          <w:sz w:val="24"/>
          <w:szCs w:val="24"/>
        </w:rPr>
        <w:t>照片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、</w:t>
      </w:r>
      <w:r w:rsidRPr="009230A7">
        <w:rPr>
          <w:rFonts w:ascii="標楷體" w:hAnsi="標楷體" w:hint="eastAsia"/>
          <w:sz w:val="24"/>
          <w:szCs w:val="24"/>
        </w:rPr>
        <w:t>結業證明為</w:t>
      </w:r>
      <w:proofErr w:type="gramStart"/>
      <w:r w:rsidRPr="009230A7">
        <w:rPr>
          <w:rFonts w:ascii="標楷體" w:hAnsi="標楷體" w:hint="eastAsia"/>
          <w:sz w:val="24"/>
          <w:szCs w:val="24"/>
        </w:rPr>
        <w:t>準</w:t>
      </w:r>
      <w:proofErr w:type="gramEnd"/>
      <w:r w:rsidRPr="009230A7">
        <w:rPr>
          <w:rFonts w:ascii="標楷體" w:hAnsi="標楷體" w:hint="eastAsia"/>
          <w:sz w:val="24"/>
          <w:szCs w:val="24"/>
        </w:rPr>
        <w:t>） 10分</w:t>
      </w:r>
    </w:p>
    <w:p w:rsidR="002D166C" w:rsidRPr="009230A7" w:rsidRDefault="002D166C" w:rsidP="002D166C">
      <w:pPr>
        <w:pStyle w:val="a9"/>
        <w:spacing w:line="34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1.曾選派班員參加講習、教育訓練、觀摩活動（每次1分，最高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6</w:t>
      </w:r>
      <w:r w:rsidRPr="009230A7">
        <w:rPr>
          <w:rFonts w:ascii="標楷體" w:hAnsi="標楷體" w:hint="eastAsia"/>
          <w:sz w:val="24"/>
          <w:szCs w:val="24"/>
        </w:rPr>
        <w:t>分）</w:t>
      </w:r>
    </w:p>
    <w:p w:rsidR="002D166C" w:rsidRPr="009230A7" w:rsidRDefault="002D166C" w:rsidP="00DC6FB7">
      <w:pPr>
        <w:pStyle w:val="a9"/>
        <w:spacing w:line="340" w:lineRule="exact"/>
        <w:ind w:leftChars="472" w:left="1133"/>
        <w:rPr>
          <w:rFonts w:ascii="標楷體" w:hAnsi="標楷體" w:cs="Arial"/>
          <w:bCs w:val="0"/>
          <w:kern w:val="2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 xml:space="preserve">□0  □1  □2  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□3  □4  □5  □6</w:t>
      </w:r>
    </w:p>
    <w:p w:rsidR="002D166C" w:rsidRPr="009230A7" w:rsidRDefault="002D166C" w:rsidP="002D166C">
      <w:pPr>
        <w:pStyle w:val="a9"/>
        <w:spacing w:line="34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2.曾邀請專家到班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或</w:t>
      </w:r>
      <w:r w:rsidRPr="009230A7">
        <w:rPr>
          <w:rFonts w:ascii="標楷體" w:hAnsi="標楷體" w:hint="eastAsia"/>
          <w:sz w:val="24"/>
          <w:szCs w:val="24"/>
        </w:rPr>
        <w:t>自辦講習訓練（每次1分，最高2分）</w:t>
      </w:r>
    </w:p>
    <w:p w:rsidR="002D166C" w:rsidRPr="009230A7" w:rsidRDefault="002D166C" w:rsidP="00DC6FB7">
      <w:pPr>
        <w:pStyle w:val="a9"/>
        <w:spacing w:line="340" w:lineRule="exact"/>
        <w:ind w:leftChars="472" w:left="1133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□1  □2</w:t>
      </w:r>
    </w:p>
    <w:p w:rsidR="00DC6FB7" w:rsidRDefault="002D166C" w:rsidP="002D166C">
      <w:pPr>
        <w:pStyle w:val="a9"/>
        <w:spacing w:line="34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3.</w:t>
      </w:r>
      <w:r w:rsidRPr="009230A7">
        <w:rPr>
          <w:rFonts w:ascii="標楷體" w:hAnsi="標楷體" w:hint="eastAsia"/>
          <w:sz w:val="24"/>
          <w:szCs w:val="24"/>
        </w:rPr>
        <w:t>經驗分享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（</w:t>
      </w:r>
      <w:proofErr w:type="gramEnd"/>
      <w:r w:rsidRPr="009230A7">
        <w:rPr>
          <w:rFonts w:ascii="標楷體" w:hAnsi="標楷體" w:hint="eastAsia"/>
          <w:sz w:val="24"/>
          <w:szCs w:val="24"/>
        </w:rPr>
        <w:t>如班員受訓回來後，會利用班會分享學習心得；或接受其他產銷班觀摩等，每次1分，最高2</w:t>
      </w:r>
      <w:r w:rsidR="00DC6FB7">
        <w:rPr>
          <w:rFonts w:ascii="標楷體" w:hAnsi="標楷體" w:hint="eastAsia"/>
          <w:sz w:val="24"/>
          <w:szCs w:val="24"/>
        </w:rPr>
        <w:t>分</w:t>
      </w:r>
      <w:proofErr w:type="gramStart"/>
      <w:r w:rsidR="00DC6FB7">
        <w:rPr>
          <w:rFonts w:ascii="標楷體" w:hAnsi="標楷體"/>
          <w:sz w:val="24"/>
          <w:szCs w:val="24"/>
        </w:rPr>
        <w:t>）</w:t>
      </w:r>
      <w:proofErr w:type="gramEnd"/>
    </w:p>
    <w:p w:rsidR="002D166C" w:rsidRPr="009230A7" w:rsidRDefault="00DC6FB7" w:rsidP="00DC6FB7">
      <w:pPr>
        <w:pStyle w:val="a9"/>
        <w:spacing w:line="340" w:lineRule="exact"/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 xml:space="preserve">         </w:t>
      </w:r>
      <w:r w:rsidR="002D166C" w:rsidRPr="009230A7">
        <w:rPr>
          <w:rFonts w:ascii="標楷體" w:hAnsi="標楷體" w:hint="eastAsia"/>
          <w:sz w:val="24"/>
          <w:szCs w:val="24"/>
        </w:rPr>
        <w:t>□0  □1  □2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lastRenderedPageBreak/>
        <w:t>(六)資訊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 xml:space="preserve">提供與交流 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12</w:t>
      </w:r>
      <w:r w:rsidRPr="009230A7">
        <w:rPr>
          <w:rFonts w:ascii="標楷體" w:hAnsi="標楷體" w:hint="eastAsia"/>
          <w:sz w:val="24"/>
          <w:szCs w:val="24"/>
        </w:rPr>
        <w:t>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</w:t>
      </w:r>
      <w:proofErr w:type="gramStart"/>
      <w:r w:rsidRPr="009230A7">
        <w:rPr>
          <w:rFonts w:ascii="標楷體" w:hAnsi="標楷體" w:hint="eastAsia"/>
          <w:sz w:val="24"/>
          <w:szCs w:val="24"/>
        </w:rPr>
        <w:t>班蜂場</w:t>
      </w:r>
      <w:proofErr w:type="gramEnd"/>
      <w:r w:rsidRPr="009230A7">
        <w:rPr>
          <w:rFonts w:ascii="標楷體" w:hAnsi="標楷體" w:hint="eastAsia"/>
          <w:sz w:val="24"/>
          <w:szCs w:val="24"/>
        </w:rPr>
        <w:t>經營資料查報建檔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（</w:t>
      </w:r>
      <w:proofErr w:type="gramEnd"/>
      <w:r w:rsidRPr="009230A7">
        <w:rPr>
          <w:rFonts w:ascii="標楷體" w:hAnsi="標楷體" w:hint="eastAsia"/>
          <w:sz w:val="24"/>
          <w:szCs w:val="24"/>
        </w:rPr>
        <w:t>全體班員飼養蜂群數、生產蜂產品種類、數量等每月建檔有案者，以全年建檔月份率計分，計分方式：百分率×3，最高3分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）</w:t>
      </w:r>
      <w:proofErr w:type="gramEnd"/>
      <w:r w:rsidRPr="009230A7">
        <w:rPr>
          <w:rFonts w:ascii="標楷體" w:hAnsi="標楷體" w:hint="eastAsia"/>
          <w:sz w:val="24"/>
          <w:szCs w:val="24"/>
        </w:rPr>
        <w:t xml:space="preserve">   □0  □      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2.班員用藥生產管理紀錄詳實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（</w:t>
      </w:r>
      <w:proofErr w:type="gramEnd"/>
      <w:r w:rsidRPr="009230A7">
        <w:rPr>
          <w:rFonts w:ascii="標楷體" w:hAnsi="標楷體" w:hint="eastAsia"/>
          <w:sz w:val="24"/>
          <w:szCs w:val="24"/>
        </w:rPr>
        <w:t>以紀錄詳實班員率計分，計分方式：百分率×5，最高5分</w:t>
      </w:r>
      <w:proofErr w:type="gramStart"/>
      <w:r w:rsidRPr="009230A7">
        <w:rPr>
          <w:rFonts w:ascii="標楷體" w:hAnsi="標楷體"/>
          <w:sz w:val="24"/>
          <w:szCs w:val="24"/>
        </w:rPr>
        <w:t>）</w:t>
      </w:r>
      <w:proofErr w:type="gramEnd"/>
      <w:r w:rsidRPr="009230A7">
        <w:rPr>
          <w:rFonts w:ascii="標楷體" w:hAnsi="標楷體" w:hint="eastAsia"/>
          <w:sz w:val="24"/>
          <w:szCs w:val="24"/>
        </w:rPr>
        <w:t xml:space="preserve">□0 </w:t>
      </w:r>
      <w:r w:rsidR="00F8370D">
        <w:rPr>
          <w:rFonts w:ascii="標楷體" w:hAnsi="標楷體" w:hint="eastAsia"/>
          <w:sz w:val="24"/>
          <w:szCs w:val="24"/>
        </w:rPr>
        <w:t xml:space="preserve"> </w:t>
      </w:r>
      <w:r w:rsidRPr="009230A7">
        <w:rPr>
          <w:rFonts w:ascii="標楷體" w:hAnsi="標楷體" w:hint="eastAsia"/>
          <w:sz w:val="24"/>
          <w:szCs w:val="24"/>
        </w:rPr>
        <w:t xml:space="preserve"> □      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3.產地、產期、產量、價格及特定季節或通路等資訊</w:t>
      </w:r>
      <w:r w:rsidR="00F8370D">
        <w:rPr>
          <w:rFonts w:ascii="標楷體" w:hAnsi="標楷體" w:hint="eastAsia"/>
          <w:sz w:val="24"/>
          <w:szCs w:val="24"/>
        </w:rPr>
        <w:t xml:space="preserve"> </w:t>
      </w:r>
      <w:r w:rsidRPr="009230A7">
        <w:rPr>
          <w:rFonts w:ascii="標楷體" w:hAnsi="標楷體" w:hint="eastAsia"/>
          <w:sz w:val="24"/>
          <w:szCs w:val="24"/>
        </w:rPr>
        <w:t>□0  □1  □2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dstrike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4.產銷成本結構資訊   □0  □1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5.政策及法令資訊蒐集及公佈   □0  □1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二、組織功能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運用與績效（</w:t>
      </w:r>
      <w:r w:rsidR="007552E1" w:rsidRPr="009230A7">
        <w:rPr>
          <w:rFonts w:ascii="標楷體" w:hAnsi="標楷體" w:hint="eastAsia"/>
          <w:sz w:val="24"/>
          <w:szCs w:val="24"/>
        </w:rPr>
        <w:t>50</w:t>
      </w:r>
      <w:r w:rsidRPr="009230A7">
        <w:rPr>
          <w:rFonts w:ascii="標楷體" w:hAnsi="標楷體" w:hint="eastAsia"/>
          <w:sz w:val="24"/>
          <w:szCs w:val="24"/>
        </w:rPr>
        <w:t>分</w:t>
      </w:r>
      <w:r w:rsidRPr="009230A7">
        <w:rPr>
          <w:rFonts w:ascii="標楷體" w:hAnsi="標楷體"/>
          <w:sz w:val="24"/>
          <w:szCs w:val="24"/>
        </w:rPr>
        <w:t>）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</w:t>
      </w:r>
      <w:proofErr w:type="gramStart"/>
      <w:r w:rsidRPr="009230A7">
        <w:rPr>
          <w:rFonts w:ascii="標楷體" w:hAnsi="標楷體" w:hint="eastAsia"/>
          <w:sz w:val="24"/>
          <w:szCs w:val="24"/>
        </w:rPr>
        <w:t>一</w:t>
      </w:r>
      <w:proofErr w:type="gramEnd"/>
      <w:r w:rsidRPr="009230A7">
        <w:rPr>
          <w:rFonts w:ascii="標楷體" w:hAnsi="標楷體" w:hint="eastAsia"/>
          <w:sz w:val="24"/>
          <w:szCs w:val="24"/>
        </w:rPr>
        <w:t>)產銷設備（施）共同利用 8分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1.班員共同利用產銷設備（施）</w:t>
      </w:r>
    </w:p>
    <w:p w:rsidR="002D166C" w:rsidRPr="009230A7" w:rsidRDefault="002D166C" w:rsidP="002D166C">
      <w:pPr>
        <w:pStyle w:val="a9"/>
        <w:spacing w:line="350" w:lineRule="exact"/>
        <w:ind w:leftChars="440" w:left="1056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□2【1項若零分，2、3項即不計分】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定</w:t>
      </w:r>
      <w:r w:rsidRPr="009230A7">
        <w:rPr>
          <w:rFonts w:ascii="標楷體" w:hAnsi="標楷體" w:hint="eastAsia"/>
          <w:sz w:val="24"/>
          <w:szCs w:val="24"/>
        </w:rPr>
        <w:t>有產銷共同設備（施）使用及管理辦法（保管維護及使用規則、使用費收支方式…等，依完整、合理性計分）  □0  □1  □2  □3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3.班員參與設備（施）共同投資利用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比率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(1)</w:t>
      </w:r>
      <w:r w:rsidRPr="009230A7">
        <w:rPr>
          <w:rFonts w:ascii="標楷體" w:hAnsi="標楷體" w:cs="標楷體" w:hint="eastAsia"/>
          <w:sz w:val="24"/>
          <w:szCs w:val="24"/>
        </w:rPr>
        <w:t>未達</w:t>
      </w:r>
      <w:r w:rsidRPr="009230A7">
        <w:rPr>
          <w:rFonts w:ascii="標楷體" w:hAnsi="標楷體" w:hint="eastAsia"/>
          <w:sz w:val="24"/>
          <w:szCs w:val="24"/>
        </w:rPr>
        <w:t>60％             □0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(2)60％以上，未達70％   □1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(3)70％以上，未達80％   □2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(4)80％以上</w:t>
      </w:r>
      <w:r w:rsidRPr="00F8370D">
        <w:rPr>
          <w:rFonts w:ascii="標楷體" w:hAnsi="標楷體" w:hint="eastAsia"/>
          <w:sz w:val="18"/>
          <w:szCs w:val="18"/>
        </w:rPr>
        <w:t xml:space="preserve">      </w:t>
      </w:r>
      <w:r w:rsidR="00F8370D">
        <w:rPr>
          <w:rFonts w:ascii="標楷體" w:hAnsi="標楷體" w:hint="eastAsia"/>
          <w:sz w:val="24"/>
          <w:szCs w:val="24"/>
        </w:rPr>
        <w:t xml:space="preserve"> </w:t>
      </w:r>
      <w:r w:rsidRPr="00F8370D">
        <w:rPr>
          <w:rFonts w:ascii="標楷體" w:hAnsi="標楷體" w:hint="eastAsia"/>
          <w:sz w:val="24"/>
          <w:szCs w:val="24"/>
        </w:rPr>
        <w:t xml:space="preserve">        </w:t>
      </w:r>
      <w:r w:rsidRPr="009230A7">
        <w:rPr>
          <w:rFonts w:ascii="標楷體" w:hAnsi="標楷體" w:hint="eastAsia"/>
          <w:sz w:val="24"/>
          <w:szCs w:val="24"/>
        </w:rPr>
        <w:t>□3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(二)品質管制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（</w:t>
      </w:r>
      <w:proofErr w:type="gramEnd"/>
      <w:r w:rsidRPr="009230A7">
        <w:rPr>
          <w:rFonts w:ascii="標楷體" w:hAnsi="標楷體" w:hint="eastAsia"/>
          <w:sz w:val="24"/>
          <w:szCs w:val="24"/>
        </w:rPr>
        <w:t>無抗生素類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等禁用藥物</w:t>
      </w:r>
      <w:r w:rsidRPr="009230A7">
        <w:rPr>
          <w:rFonts w:ascii="標楷體" w:hAnsi="標楷體" w:hint="eastAsia"/>
          <w:sz w:val="24"/>
          <w:szCs w:val="24"/>
        </w:rPr>
        <w:t>殘留，依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相關單位</w:t>
      </w:r>
      <w:r w:rsidRPr="009230A7">
        <w:rPr>
          <w:rFonts w:ascii="標楷體" w:hAnsi="標楷體" w:hint="eastAsia"/>
          <w:sz w:val="24"/>
          <w:szCs w:val="24"/>
        </w:rPr>
        <w:t>抽驗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、參加各項評鑑及</w:t>
      </w:r>
      <w:r w:rsidRPr="009230A7">
        <w:rPr>
          <w:rFonts w:ascii="標楷體" w:hAnsi="標楷體" w:hint="eastAsia"/>
          <w:sz w:val="24"/>
          <w:szCs w:val="24"/>
        </w:rPr>
        <w:t>產銷班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或班員自行送驗</w:t>
      </w:r>
      <w:r w:rsidRPr="009230A7">
        <w:rPr>
          <w:rFonts w:ascii="標楷體" w:hAnsi="標楷體" w:hint="eastAsia"/>
          <w:sz w:val="24"/>
          <w:szCs w:val="24"/>
        </w:rPr>
        <w:t>之蜂產品品質合格率計算之。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附合格檢驗報告，</w:t>
      </w:r>
      <w:r w:rsidRPr="009230A7">
        <w:rPr>
          <w:rFonts w:ascii="標楷體" w:hAnsi="標楷體" w:hint="eastAsia"/>
          <w:sz w:val="24"/>
          <w:szCs w:val="24"/>
        </w:rPr>
        <w:t>計分方式：合格率×15，最高15分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）</w:t>
      </w:r>
      <w:proofErr w:type="gramEnd"/>
      <w:r w:rsidRPr="009230A7">
        <w:rPr>
          <w:rFonts w:ascii="標楷體" w:hAnsi="標楷體" w:hint="eastAsia"/>
          <w:sz w:val="24"/>
          <w:szCs w:val="24"/>
        </w:rPr>
        <w:t xml:space="preserve">   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□0</w:t>
      </w:r>
      <w:r w:rsidRPr="009230A7">
        <w:rPr>
          <w:rFonts w:ascii="標楷體" w:hAnsi="標楷體" w:hint="eastAsia"/>
          <w:sz w:val="24"/>
          <w:szCs w:val="24"/>
        </w:rPr>
        <w:t xml:space="preserve">  □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 xml:space="preserve">      </w:t>
      </w:r>
      <w:r w:rsidRPr="009230A7">
        <w:rPr>
          <w:rFonts w:ascii="標楷體" w:hAnsi="標楷體" w:hint="eastAsia"/>
          <w:sz w:val="24"/>
          <w:szCs w:val="24"/>
        </w:rPr>
        <w:t>分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(三)</w:t>
      </w:r>
      <w:proofErr w:type="gramStart"/>
      <w:r w:rsidRPr="009230A7">
        <w:rPr>
          <w:rFonts w:ascii="標楷體" w:hAnsi="標楷體" w:hint="eastAsia"/>
          <w:sz w:val="24"/>
          <w:szCs w:val="24"/>
        </w:rPr>
        <w:t>產銷資材</w:t>
      </w:r>
      <w:proofErr w:type="gramEnd"/>
      <w:r w:rsidRPr="009230A7">
        <w:rPr>
          <w:rFonts w:ascii="標楷體" w:hAnsi="標楷體" w:hint="eastAsia"/>
          <w:sz w:val="24"/>
          <w:szCs w:val="24"/>
        </w:rPr>
        <w:t>共同採購 11分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1.班員共同採購</w:t>
      </w:r>
      <w:proofErr w:type="gramStart"/>
      <w:r w:rsidRPr="009230A7">
        <w:rPr>
          <w:rFonts w:ascii="標楷體" w:hAnsi="標楷體" w:hint="eastAsia"/>
          <w:sz w:val="24"/>
          <w:szCs w:val="24"/>
        </w:rPr>
        <w:t>產銷資材</w:t>
      </w:r>
      <w:proofErr w:type="gramEnd"/>
    </w:p>
    <w:p w:rsidR="002D166C" w:rsidRPr="009230A7" w:rsidRDefault="002D166C" w:rsidP="002D166C">
      <w:pPr>
        <w:pStyle w:val="a9"/>
        <w:spacing w:line="350" w:lineRule="exact"/>
        <w:ind w:leftChars="440" w:left="1056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□2【1項若零分，2、3、4項即不計分】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定</w:t>
      </w:r>
      <w:r w:rsidRPr="009230A7">
        <w:rPr>
          <w:rFonts w:ascii="標楷體" w:hAnsi="標楷體" w:hint="eastAsia"/>
          <w:sz w:val="24"/>
          <w:szCs w:val="24"/>
        </w:rPr>
        <w:t>有資材共同採購辦法（包括資材規格需求、採購及進出貨作業流程、驗收標準、費用收付、折讓價差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處理…等，依完整、合理性計分）</w:t>
      </w:r>
    </w:p>
    <w:p w:rsidR="002D166C" w:rsidRPr="009230A7" w:rsidRDefault="002D166C" w:rsidP="002D166C">
      <w:pPr>
        <w:pStyle w:val="a9"/>
        <w:spacing w:line="350" w:lineRule="exact"/>
        <w:ind w:leftChars="428" w:left="102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□1  □2  □3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3.共同採購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proofErr w:type="gramStart"/>
      <w:r w:rsidRPr="009230A7">
        <w:rPr>
          <w:rFonts w:ascii="標楷體" w:hAnsi="標楷體" w:hint="eastAsia"/>
          <w:sz w:val="24"/>
          <w:szCs w:val="24"/>
        </w:rPr>
        <w:t>產銷資材</w:t>
      </w:r>
      <w:proofErr w:type="gramEnd"/>
      <w:r w:rsidRPr="009230A7">
        <w:rPr>
          <w:rFonts w:ascii="標楷體" w:hAnsi="標楷體" w:hint="eastAsia"/>
          <w:sz w:val="24"/>
          <w:szCs w:val="24"/>
        </w:rPr>
        <w:t>項目（每項1分，最高3分）</w:t>
      </w:r>
    </w:p>
    <w:p w:rsidR="002D166C" w:rsidRPr="009230A7" w:rsidRDefault="002D166C" w:rsidP="002D166C">
      <w:pPr>
        <w:pStyle w:val="a9"/>
        <w:spacing w:line="350" w:lineRule="exact"/>
        <w:ind w:leftChars="428" w:left="102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□1  □2  □3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4.班員參與</w:t>
      </w:r>
      <w:proofErr w:type="gramStart"/>
      <w:r w:rsidRPr="009230A7">
        <w:rPr>
          <w:rFonts w:ascii="標楷體" w:hAnsi="標楷體" w:hint="eastAsia"/>
          <w:sz w:val="24"/>
          <w:szCs w:val="24"/>
        </w:rPr>
        <w:t>產銷資材</w:t>
      </w:r>
      <w:proofErr w:type="gramEnd"/>
      <w:r w:rsidRPr="009230A7">
        <w:rPr>
          <w:rFonts w:ascii="標楷體" w:hAnsi="標楷體" w:hint="eastAsia"/>
          <w:sz w:val="24"/>
          <w:szCs w:val="24"/>
        </w:rPr>
        <w:t>共同採購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比率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(1)</w:t>
      </w:r>
      <w:r w:rsidRPr="009230A7">
        <w:rPr>
          <w:rFonts w:ascii="標楷體" w:hAnsi="標楷體" w:cs="標楷體" w:hint="eastAsia"/>
          <w:sz w:val="24"/>
          <w:szCs w:val="24"/>
        </w:rPr>
        <w:t>未達</w:t>
      </w:r>
      <w:r w:rsidRPr="009230A7">
        <w:rPr>
          <w:rFonts w:ascii="標楷體" w:hAnsi="標楷體" w:hint="eastAsia"/>
          <w:sz w:val="24"/>
          <w:szCs w:val="24"/>
        </w:rPr>
        <w:t>60％             □0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(2)60％以上，未達70％   □1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(3)70％以上，未達80％   □2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(4)80％以上</w:t>
      </w:r>
      <w:r w:rsidRPr="001D2D1B">
        <w:rPr>
          <w:rFonts w:ascii="標楷體" w:hAnsi="標楷體" w:hint="eastAsia"/>
          <w:sz w:val="20"/>
        </w:rPr>
        <w:t xml:space="preserve">           </w:t>
      </w:r>
      <w:r w:rsidR="001D2D1B">
        <w:rPr>
          <w:rFonts w:ascii="標楷體" w:hAnsi="標楷體" w:hint="eastAsia"/>
          <w:sz w:val="24"/>
          <w:szCs w:val="24"/>
        </w:rPr>
        <w:t xml:space="preserve"> </w:t>
      </w:r>
      <w:r w:rsidRPr="001D2D1B">
        <w:rPr>
          <w:rFonts w:ascii="標楷體" w:hAnsi="標楷體" w:hint="eastAsia"/>
          <w:sz w:val="24"/>
          <w:szCs w:val="24"/>
        </w:rPr>
        <w:t xml:space="preserve">   </w:t>
      </w:r>
      <w:r w:rsidRPr="009230A7">
        <w:rPr>
          <w:rFonts w:ascii="標楷體" w:hAnsi="標楷體" w:hint="eastAsia"/>
          <w:sz w:val="24"/>
          <w:szCs w:val="24"/>
        </w:rPr>
        <w:t>□3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(四)產品共同銷售 8分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 w:cs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1.產品共同銷售   □0  □2【</w:t>
      </w:r>
      <w:r w:rsidRPr="009230A7">
        <w:rPr>
          <w:rFonts w:ascii="標楷體" w:hAnsi="標楷體" w:cs="New Gulim" w:hint="eastAsia"/>
          <w:sz w:val="24"/>
          <w:szCs w:val="24"/>
        </w:rPr>
        <w:t>1</w:t>
      </w:r>
      <w:r w:rsidRPr="009230A7">
        <w:rPr>
          <w:rFonts w:ascii="標楷體" w:hAnsi="標楷體" w:cs="標楷體" w:hint="eastAsia"/>
          <w:sz w:val="24"/>
          <w:szCs w:val="24"/>
        </w:rPr>
        <w:t>項若零分，</w:t>
      </w:r>
      <w:r w:rsidRPr="009230A7">
        <w:rPr>
          <w:rFonts w:ascii="標楷體" w:hAnsi="標楷體" w:cs="New Gulim" w:hint="eastAsia"/>
          <w:sz w:val="24"/>
          <w:szCs w:val="24"/>
        </w:rPr>
        <w:t>2、3</w:t>
      </w:r>
      <w:r w:rsidRPr="009230A7">
        <w:rPr>
          <w:rFonts w:ascii="標楷體" w:hAnsi="標楷體" w:cs="標楷體" w:hint="eastAsia"/>
          <w:sz w:val="24"/>
          <w:szCs w:val="24"/>
        </w:rPr>
        <w:t>項即不計分】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定</w:t>
      </w:r>
      <w:r w:rsidRPr="009230A7">
        <w:rPr>
          <w:rFonts w:ascii="標楷體" w:hAnsi="標楷體" w:hint="eastAsia"/>
          <w:sz w:val="24"/>
          <w:szCs w:val="24"/>
        </w:rPr>
        <w:t>有共同銷售辦法（包括班員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權利義務、進出貨作業流程、貨款、運銷費及手續費結算、殘貨處理、爭議處理…等，依完整、合理性計分）</w:t>
      </w:r>
    </w:p>
    <w:p w:rsidR="002D166C" w:rsidRPr="009230A7" w:rsidRDefault="002D166C" w:rsidP="002D166C">
      <w:pPr>
        <w:pStyle w:val="a9"/>
        <w:spacing w:line="350" w:lineRule="exact"/>
        <w:ind w:leftChars="428" w:left="102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□1  □2  □3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3.班員參與共同銷售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比率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lastRenderedPageBreak/>
        <w:t>(1)</w:t>
      </w:r>
      <w:r w:rsidRPr="009230A7">
        <w:rPr>
          <w:rFonts w:ascii="標楷體" w:hAnsi="標楷體" w:cs="標楷體" w:hint="eastAsia"/>
          <w:sz w:val="24"/>
          <w:szCs w:val="24"/>
        </w:rPr>
        <w:t>未達</w:t>
      </w:r>
      <w:r w:rsidRPr="009230A7">
        <w:rPr>
          <w:rFonts w:ascii="標楷體" w:hAnsi="標楷體" w:hint="eastAsia"/>
          <w:sz w:val="24"/>
          <w:szCs w:val="24"/>
        </w:rPr>
        <w:t>60％             □0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(2)60％以上，未達70％   □1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(3)70％以上，未達80％   □2</w:t>
      </w:r>
    </w:p>
    <w:p w:rsidR="002D166C" w:rsidRPr="009230A7" w:rsidRDefault="002D166C" w:rsidP="002D166C">
      <w:pPr>
        <w:pStyle w:val="a9"/>
        <w:spacing w:line="350" w:lineRule="exact"/>
        <w:ind w:leftChars="421" w:left="1387" w:hangingChars="157" w:hanging="37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(4)80％以上</w:t>
      </w:r>
      <w:r w:rsidRPr="009C1279">
        <w:rPr>
          <w:rFonts w:ascii="標楷體" w:hAnsi="標楷體" w:hint="eastAsia"/>
          <w:sz w:val="20"/>
        </w:rPr>
        <w:t xml:space="preserve">     </w:t>
      </w:r>
      <w:r w:rsidR="009C1279" w:rsidRPr="009C1279">
        <w:rPr>
          <w:rFonts w:ascii="標楷體" w:hAnsi="標楷體" w:hint="eastAsia"/>
          <w:sz w:val="20"/>
        </w:rPr>
        <w:t xml:space="preserve"> </w:t>
      </w:r>
      <w:r w:rsidRPr="009C1279">
        <w:rPr>
          <w:rFonts w:ascii="標楷體" w:hAnsi="標楷體" w:hint="eastAsia"/>
          <w:sz w:val="20"/>
        </w:rPr>
        <w:t xml:space="preserve">    </w:t>
      </w:r>
      <w:r w:rsidRPr="009C1279">
        <w:rPr>
          <w:rFonts w:ascii="標楷體" w:hAnsi="標楷體" w:hint="eastAsia"/>
          <w:sz w:val="24"/>
          <w:szCs w:val="24"/>
        </w:rPr>
        <w:t xml:space="preserve">     </w:t>
      </w:r>
      <w:r w:rsidRPr="009230A7">
        <w:rPr>
          <w:rFonts w:ascii="標楷體" w:hAnsi="標楷體" w:hint="eastAsia"/>
          <w:sz w:val="24"/>
          <w:szCs w:val="24"/>
        </w:rPr>
        <w:t>□3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(五)經費籌措與運用（應查對帳簿） 8分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1.設有班費（政府及農會等之補助款除外），並以專戶存儲   □0  □2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 w:cs="Arial"/>
          <w:bCs w:val="0"/>
          <w:kern w:val="2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2.班費來源包括：班員定期繳納、共同採購差價及產銷作業之手續費、共同設備(施)之使用費、產銷盈餘之</w:t>
      </w:r>
      <w:proofErr w:type="gramStart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提撥</w:t>
      </w:r>
      <w:proofErr w:type="gramEnd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…等(每項1分，最高3分)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 w:cs="Arial"/>
          <w:bCs w:val="0"/>
          <w:kern w:val="2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□0  □1  □2  □3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 w:cs="Arial"/>
          <w:bCs w:val="0"/>
          <w:kern w:val="2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3.班費用途包括：共同採購</w:t>
      </w:r>
      <w:proofErr w:type="gramStart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產銷資材</w:t>
      </w:r>
      <w:proofErr w:type="gramEnd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之週轉金、共同設備之投資、支付班員為班服務酬勞、補助班員購置</w:t>
      </w:r>
      <w:proofErr w:type="gramStart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產銷資材</w:t>
      </w:r>
      <w:proofErr w:type="gramEnd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…等(每項1分，最高3分)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 w:cs="Arial"/>
          <w:bCs w:val="0"/>
          <w:kern w:val="2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□0  □1  □2  □3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三、經營管理績效（20分</w:t>
      </w:r>
      <w:r w:rsidRPr="009230A7">
        <w:rPr>
          <w:rFonts w:ascii="標楷體" w:hAnsi="標楷體"/>
          <w:sz w:val="24"/>
          <w:szCs w:val="24"/>
        </w:rPr>
        <w:t>）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</w:t>
      </w:r>
      <w:proofErr w:type="gramStart"/>
      <w:r w:rsidRPr="009230A7">
        <w:rPr>
          <w:rFonts w:ascii="標楷體" w:hAnsi="標楷體" w:hint="eastAsia"/>
          <w:sz w:val="24"/>
          <w:szCs w:val="24"/>
        </w:rPr>
        <w:t>一</w:t>
      </w:r>
      <w:proofErr w:type="gramEnd"/>
      <w:r w:rsidRPr="009230A7">
        <w:rPr>
          <w:rFonts w:ascii="標楷體" w:hAnsi="標楷體" w:hint="eastAsia"/>
          <w:sz w:val="24"/>
          <w:szCs w:val="24"/>
        </w:rPr>
        <w:t>)營運規劃 2分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1.擬訂書面中長期發展計畫並據以執行（設定班共同願景或具體發展目標…等）   □0無  □1有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2.訂定書面年度生產計畫並據以執行（依據市場需求決定生產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種類、面積、產量、</w:t>
      </w:r>
      <w:proofErr w:type="gramStart"/>
      <w:r w:rsidRPr="009230A7">
        <w:rPr>
          <w:rFonts w:ascii="標楷體" w:hAnsi="標楷體" w:hint="eastAsia"/>
          <w:sz w:val="24"/>
          <w:szCs w:val="24"/>
        </w:rPr>
        <w:t>採</w:t>
      </w:r>
      <w:proofErr w:type="gramEnd"/>
      <w:r w:rsidRPr="009230A7">
        <w:rPr>
          <w:rFonts w:ascii="標楷體" w:hAnsi="標楷體" w:hint="eastAsia"/>
          <w:sz w:val="24"/>
          <w:szCs w:val="24"/>
        </w:rPr>
        <w:t>收期、跟催方式…等）   □0無  □1有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(二)現場管理技巧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應用</w:t>
      </w:r>
      <w:r w:rsidR="00B324A8">
        <w:rPr>
          <w:rFonts w:ascii="標楷體" w:hAnsi="標楷體" w:hint="eastAsia"/>
          <w:sz w:val="24"/>
          <w:szCs w:val="24"/>
        </w:rPr>
        <w:t xml:space="preserve"> 3</w:t>
      </w:r>
      <w:r w:rsidRPr="009230A7">
        <w:rPr>
          <w:rFonts w:ascii="標楷體" w:hAnsi="標楷體" w:hint="eastAsia"/>
          <w:sz w:val="24"/>
          <w:szCs w:val="24"/>
        </w:rPr>
        <w:t>分</w:t>
      </w:r>
    </w:p>
    <w:p w:rsidR="002D166C" w:rsidRPr="009230A7" w:rsidRDefault="007552E1" w:rsidP="007552E1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物料、顏色及看板管理   □0  □1  □2  □3  □4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(三)財務管理</w:t>
      </w:r>
      <w:r w:rsidR="00B324A8">
        <w:rPr>
          <w:rFonts w:ascii="標楷體" w:hAnsi="標楷體" w:hint="eastAsia"/>
          <w:sz w:val="24"/>
          <w:szCs w:val="24"/>
        </w:rPr>
        <w:t xml:space="preserve"> 4</w:t>
      </w:r>
      <w:r w:rsidRPr="009230A7">
        <w:rPr>
          <w:rFonts w:ascii="標楷體" w:hAnsi="標楷體" w:hint="eastAsia"/>
          <w:sz w:val="24"/>
          <w:szCs w:val="24"/>
        </w:rPr>
        <w:t>分</w:t>
      </w:r>
    </w:p>
    <w:p w:rsidR="002D166C" w:rsidRPr="009230A7" w:rsidRDefault="007552E1" w:rsidP="007552E1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財務狀況製有財務報表（依詳實程度及是否作為經營決策依據等計分）   □0  □1  □2  □3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(四)管理資訊化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（使用電腦設備進行班</w:t>
      </w:r>
      <w:proofErr w:type="gramStart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務</w:t>
      </w:r>
      <w:proofErr w:type="gramEnd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、生產、行銷及財務管理之程度）</w:t>
      </w:r>
      <w:r w:rsidRPr="009230A7">
        <w:rPr>
          <w:rFonts w:ascii="標楷體" w:hAnsi="標楷體" w:hint="eastAsia"/>
          <w:sz w:val="24"/>
          <w:szCs w:val="24"/>
        </w:rPr>
        <w:t xml:space="preserve"> 2分</w:t>
      </w:r>
    </w:p>
    <w:p w:rsidR="002D166C" w:rsidRPr="009230A7" w:rsidRDefault="002D166C" w:rsidP="002D166C">
      <w:pPr>
        <w:pStyle w:val="a9"/>
        <w:spacing w:line="350" w:lineRule="exact"/>
        <w:ind w:leftChars="428" w:left="102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□0無  □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2</w:t>
      </w:r>
      <w:r w:rsidRPr="009230A7">
        <w:rPr>
          <w:rFonts w:ascii="標楷體" w:hAnsi="標楷體" w:hint="eastAsia"/>
          <w:sz w:val="24"/>
          <w:szCs w:val="24"/>
        </w:rPr>
        <w:t>有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(五)品質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驗</w:t>
      </w:r>
      <w:proofErr w:type="gramStart"/>
      <w:r w:rsidRPr="009230A7">
        <w:rPr>
          <w:rFonts w:ascii="標楷體" w:hAnsi="標楷體" w:hint="eastAsia"/>
          <w:sz w:val="24"/>
          <w:szCs w:val="24"/>
        </w:rPr>
        <w:t>証</w:t>
      </w:r>
      <w:proofErr w:type="gramEnd"/>
      <w:r w:rsidRPr="009230A7">
        <w:rPr>
          <w:rFonts w:ascii="標楷體" w:hAnsi="標楷體" w:hint="eastAsia"/>
          <w:sz w:val="24"/>
          <w:szCs w:val="24"/>
        </w:rPr>
        <w:t>3分（取得相關產品標章或品保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驗</w:t>
      </w:r>
      <w:proofErr w:type="gramStart"/>
      <w:r w:rsidRPr="009230A7">
        <w:rPr>
          <w:rFonts w:ascii="標楷體" w:hAnsi="標楷體" w:hint="eastAsia"/>
          <w:sz w:val="24"/>
          <w:szCs w:val="24"/>
        </w:rPr>
        <w:t>証</w:t>
      </w:r>
      <w:proofErr w:type="gramEnd"/>
      <w:r w:rsidRPr="009230A7">
        <w:rPr>
          <w:rFonts w:ascii="標楷體" w:hAnsi="標楷體" w:hint="eastAsia"/>
          <w:sz w:val="24"/>
          <w:szCs w:val="24"/>
        </w:rPr>
        <w:t>項次各計1分）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國產</w:t>
      </w:r>
      <w:proofErr w:type="gramStart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優良蜂</w:t>
      </w:r>
      <w:proofErr w:type="gramEnd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產品標章</w:t>
      </w:r>
      <w:r w:rsidRPr="009230A7">
        <w:rPr>
          <w:rFonts w:ascii="標楷體" w:hAnsi="標楷體" w:hint="eastAsia"/>
          <w:sz w:val="24"/>
          <w:szCs w:val="24"/>
        </w:rPr>
        <w:t xml:space="preserve">   □0  □1</w:t>
      </w:r>
    </w:p>
    <w:p w:rsidR="002D166C" w:rsidRPr="009230A7" w:rsidRDefault="007552E1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 xml:space="preserve">2.產銷履歷            </w:t>
      </w:r>
      <w:r w:rsidR="002D166C" w:rsidRPr="009230A7">
        <w:rPr>
          <w:rFonts w:ascii="標楷體" w:hAnsi="標楷體" w:hint="eastAsia"/>
          <w:sz w:val="24"/>
          <w:szCs w:val="24"/>
        </w:rPr>
        <w:t xml:space="preserve"> □0  □1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3.其他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（</w:t>
      </w:r>
      <w:proofErr w:type="gramEnd"/>
      <w:r w:rsidRPr="009230A7">
        <w:rPr>
          <w:rFonts w:ascii="標楷體" w:hAnsi="標楷體" w:hint="eastAsia"/>
          <w:sz w:val="24"/>
          <w:szCs w:val="24"/>
        </w:rPr>
        <w:t>說明：</w:t>
      </w:r>
      <w:r w:rsidR="007552E1" w:rsidRPr="009230A7">
        <w:rPr>
          <w:rFonts w:ascii="標楷體" w:hAnsi="標楷體" w:hint="eastAsia"/>
          <w:sz w:val="24"/>
          <w:szCs w:val="24"/>
        </w:rPr>
        <w:t xml:space="preserve">　　</w:t>
      </w:r>
      <w:r w:rsidRPr="009230A7">
        <w:rPr>
          <w:rFonts w:ascii="標楷體" w:hAnsi="標楷體" w:hint="eastAsia"/>
          <w:sz w:val="24"/>
          <w:szCs w:val="24"/>
        </w:rPr>
        <w:t xml:space="preserve">　）</w:t>
      </w:r>
      <w:r w:rsidR="007552E1" w:rsidRPr="009230A7">
        <w:rPr>
          <w:rFonts w:ascii="標楷體" w:hAnsi="標楷體" w:hint="eastAsia"/>
          <w:sz w:val="24"/>
          <w:szCs w:val="24"/>
        </w:rPr>
        <w:t xml:space="preserve"> </w:t>
      </w:r>
      <w:r w:rsidRPr="009230A7">
        <w:rPr>
          <w:rFonts w:ascii="標楷體" w:hAnsi="標楷體" w:hint="eastAsia"/>
          <w:sz w:val="24"/>
          <w:szCs w:val="24"/>
        </w:rPr>
        <w:t>□0  □1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(六)特殊績效 6分（應舉證）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1.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近二年內</w:t>
      </w:r>
      <w:r w:rsidRPr="009230A7">
        <w:rPr>
          <w:rFonts w:ascii="標楷體" w:hAnsi="標楷體" w:hint="eastAsia"/>
          <w:sz w:val="24"/>
          <w:szCs w:val="24"/>
        </w:rPr>
        <w:t>以「班」或「班員」名義，參加產品評鑑競賽成績優良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（頭等獎1分、特等獎2分，以班及班員取得相關產品各項次競賽成績累計計算，最高4分</w:t>
      </w:r>
      <w:r w:rsidRPr="009230A7">
        <w:rPr>
          <w:rFonts w:ascii="標楷體" w:hAnsi="標楷體" w:cs="Arial"/>
          <w:bCs w:val="0"/>
          <w:kern w:val="2"/>
          <w:sz w:val="24"/>
          <w:szCs w:val="24"/>
        </w:rPr>
        <w:t>）</w:t>
      </w:r>
      <w:r w:rsidRPr="009230A7">
        <w:rPr>
          <w:rFonts w:ascii="標楷體" w:hAnsi="標楷體" w:hint="eastAsia"/>
          <w:sz w:val="24"/>
          <w:szCs w:val="24"/>
        </w:rPr>
        <w:t xml:space="preserve">   □0  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□1</w:t>
      </w:r>
      <w:r w:rsidRPr="009230A7">
        <w:rPr>
          <w:rFonts w:ascii="標楷體" w:hAnsi="標楷體" w:hint="eastAsia"/>
          <w:sz w:val="24"/>
          <w:szCs w:val="24"/>
        </w:rPr>
        <w:t xml:space="preserve">  □2  □3  □4</w:t>
      </w:r>
    </w:p>
    <w:p w:rsidR="002D166C" w:rsidRPr="009230A7" w:rsidRDefault="002D166C" w:rsidP="002D166C">
      <w:pPr>
        <w:pStyle w:val="a9"/>
        <w:spacing w:line="350" w:lineRule="exact"/>
        <w:ind w:leftChars="340" w:left="1056" w:hangingChars="100" w:hanging="24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2.研究發展與創新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（</w:t>
      </w:r>
      <w:proofErr w:type="gramEnd"/>
      <w:r w:rsidRPr="009230A7">
        <w:rPr>
          <w:rFonts w:ascii="標楷體" w:hAnsi="標楷體" w:hint="eastAsia"/>
          <w:sz w:val="24"/>
          <w:szCs w:val="24"/>
        </w:rPr>
        <w:t>如：</w:t>
      </w:r>
      <w:proofErr w:type="gramStart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蜂種</w:t>
      </w:r>
      <w:r w:rsidRPr="009230A7">
        <w:rPr>
          <w:rFonts w:ascii="標楷體" w:hAnsi="標楷體" w:hint="eastAsia"/>
          <w:sz w:val="24"/>
          <w:szCs w:val="24"/>
        </w:rPr>
        <w:t>改良</w:t>
      </w:r>
      <w:proofErr w:type="gramEnd"/>
      <w:r w:rsidRPr="009230A7">
        <w:rPr>
          <w:rFonts w:ascii="標楷體" w:hAnsi="標楷體" w:hint="eastAsia"/>
          <w:sz w:val="24"/>
          <w:szCs w:val="24"/>
        </w:rPr>
        <w:t>、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產品多樣化開發、</w:t>
      </w:r>
      <w:r w:rsidRPr="009230A7">
        <w:rPr>
          <w:rFonts w:ascii="標楷體" w:hAnsi="標楷體" w:hint="eastAsia"/>
          <w:sz w:val="24"/>
          <w:szCs w:val="24"/>
        </w:rPr>
        <w:t>生產及加工技術改良、機械設備改良、改進作業方法，降低產銷成本、廢棄資源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>再生利用…等</w:t>
      </w:r>
      <w:proofErr w:type="gramStart"/>
      <w:r w:rsidRPr="009230A7">
        <w:rPr>
          <w:rFonts w:ascii="標楷體" w:hAnsi="標楷體" w:hint="eastAsia"/>
          <w:sz w:val="24"/>
          <w:szCs w:val="24"/>
        </w:rPr>
        <w:t>）</w:t>
      </w:r>
      <w:proofErr w:type="gramEnd"/>
      <w:r w:rsidRPr="009230A7">
        <w:rPr>
          <w:rFonts w:ascii="標楷體" w:hAnsi="標楷體" w:hint="eastAsia"/>
          <w:sz w:val="24"/>
          <w:szCs w:val="24"/>
        </w:rPr>
        <w:t xml:space="preserve">   </w:t>
      </w:r>
      <w:r w:rsidR="00F8370D">
        <w:rPr>
          <w:rFonts w:ascii="標楷體" w:hAnsi="標楷體" w:hint="eastAsia"/>
          <w:sz w:val="24"/>
          <w:szCs w:val="24"/>
        </w:rPr>
        <w:t xml:space="preserve">   </w:t>
      </w:r>
      <w:r w:rsidRPr="009230A7">
        <w:rPr>
          <w:rFonts w:ascii="標楷體" w:hAnsi="標楷體" w:hint="eastAsia"/>
          <w:sz w:val="24"/>
          <w:szCs w:val="24"/>
        </w:rPr>
        <w:t>□0無  □2有</w:t>
      </w:r>
    </w:p>
    <w:p w:rsidR="002D166C" w:rsidRPr="009230A7" w:rsidRDefault="002D166C" w:rsidP="002D166C">
      <w:pPr>
        <w:pStyle w:val="a9"/>
        <w:spacing w:line="350" w:lineRule="exact"/>
        <w:ind w:leftChars="89" w:left="711" w:hangingChars="207" w:hanging="497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四、政策配合度（</w:t>
      </w:r>
      <w:r w:rsidR="007552E1" w:rsidRPr="009230A7">
        <w:rPr>
          <w:rFonts w:ascii="標楷體" w:hAnsi="標楷體" w:hint="eastAsia"/>
          <w:sz w:val="24"/>
          <w:szCs w:val="24"/>
        </w:rPr>
        <w:t>10</w:t>
      </w:r>
      <w:r w:rsidRPr="009230A7">
        <w:rPr>
          <w:rFonts w:ascii="標楷體" w:hAnsi="標楷體" w:hint="eastAsia"/>
          <w:sz w:val="24"/>
          <w:szCs w:val="24"/>
        </w:rPr>
        <w:t>分）</w:t>
      </w:r>
    </w:p>
    <w:p w:rsidR="002D166C" w:rsidRPr="009230A7" w:rsidRDefault="002D166C" w:rsidP="002D166C">
      <w:pPr>
        <w:pStyle w:val="a9"/>
        <w:spacing w:line="350" w:lineRule="exact"/>
        <w:ind w:leftChars="161" w:left="1466" w:hangingChars="450" w:hanging="108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(</w:t>
      </w:r>
      <w:proofErr w:type="gramStart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一</w:t>
      </w:r>
      <w:proofErr w:type="gramEnd"/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)</w:t>
      </w:r>
      <w:r w:rsidRPr="009230A7">
        <w:rPr>
          <w:rFonts w:ascii="標楷體" w:hAnsi="標楷體" w:hint="eastAsia"/>
          <w:sz w:val="24"/>
          <w:szCs w:val="24"/>
        </w:rPr>
        <w:t>參與相關產品展示、展售會（以全程參與之次數計分，每次1分）</w:t>
      </w:r>
    </w:p>
    <w:p w:rsidR="002D166C" w:rsidRPr="009230A7" w:rsidRDefault="002D166C" w:rsidP="002D166C">
      <w:pPr>
        <w:pStyle w:val="a9"/>
        <w:spacing w:line="350" w:lineRule="exact"/>
        <w:ind w:leftChars="361" w:left="1466" w:hangingChars="250" w:hanging="600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□0  □1  □2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(二)</w:t>
      </w:r>
      <w:r w:rsidRPr="009230A7">
        <w:rPr>
          <w:rFonts w:ascii="標楷體" w:hAnsi="標楷體" w:hint="eastAsia"/>
          <w:sz w:val="24"/>
          <w:szCs w:val="24"/>
        </w:rPr>
        <w:t>與輔導單位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之</w:t>
      </w:r>
      <w:r w:rsidRPr="009230A7">
        <w:rPr>
          <w:rFonts w:ascii="標楷體" w:hAnsi="標楷體" w:hint="eastAsia"/>
          <w:sz w:val="24"/>
          <w:szCs w:val="24"/>
        </w:rPr>
        <w:t xml:space="preserve">配合度  </w:t>
      </w:r>
      <w:bookmarkStart w:id="0" w:name="_GoBack"/>
      <w:bookmarkEnd w:id="0"/>
      <w:r w:rsidRPr="009230A7">
        <w:rPr>
          <w:rFonts w:ascii="標楷體" w:hAnsi="標楷體" w:hint="eastAsia"/>
          <w:sz w:val="24"/>
          <w:szCs w:val="24"/>
        </w:rPr>
        <w:t xml:space="preserve"> □0  □1  □2  </w:t>
      </w: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□3  □4</w:t>
      </w:r>
    </w:p>
    <w:p w:rsidR="002D166C" w:rsidRPr="009230A7" w:rsidRDefault="002D166C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cs="Arial" w:hint="eastAsia"/>
          <w:bCs w:val="0"/>
          <w:kern w:val="2"/>
          <w:sz w:val="24"/>
          <w:szCs w:val="24"/>
        </w:rPr>
        <w:t>(三)</w:t>
      </w:r>
      <w:r w:rsidRPr="009230A7">
        <w:rPr>
          <w:rFonts w:ascii="標楷體" w:hAnsi="標楷體" w:hint="eastAsia"/>
          <w:sz w:val="24"/>
          <w:szCs w:val="24"/>
        </w:rPr>
        <w:t>其他(請說明：　　　　　　　　)   □0  □1  □2</w:t>
      </w:r>
    </w:p>
    <w:p w:rsidR="007552E1" w:rsidRPr="009230A7" w:rsidRDefault="007552E1" w:rsidP="002D166C">
      <w:pPr>
        <w:pStyle w:val="a9"/>
        <w:spacing w:line="350" w:lineRule="exact"/>
        <w:ind w:leftChars="161" w:left="868" w:hangingChars="201" w:hanging="482"/>
        <w:rPr>
          <w:rFonts w:ascii="標楷體" w:hAnsi="標楷體"/>
          <w:sz w:val="24"/>
          <w:szCs w:val="24"/>
        </w:rPr>
      </w:pPr>
      <w:r w:rsidRPr="009230A7">
        <w:rPr>
          <w:rFonts w:ascii="標楷體" w:hAnsi="標楷體" w:hint="eastAsia"/>
          <w:sz w:val="24"/>
          <w:szCs w:val="24"/>
        </w:rPr>
        <w:t>(四)女性班員、青年農民比率達20%以上或有女性擔任幹部  □0  □1  □2</w:t>
      </w:r>
    </w:p>
    <w:tbl>
      <w:tblPr>
        <w:tblW w:w="10654" w:type="dxa"/>
        <w:tblLayout w:type="fixed"/>
        <w:tblLook w:val="01E0" w:firstRow="1" w:lastRow="1" w:firstColumn="1" w:lastColumn="1" w:noHBand="0" w:noVBand="0"/>
      </w:tblPr>
      <w:tblGrid>
        <w:gridCol w:w="3240"/>
        <w:gridCol w:w="2007"/>
        <w:gridCol w:w="1393"/>
        <w:gridCol w:w="2007"/>
        <w:gridCol w:w="2007"/>
      </w:tblGrid>
      <w:tr w:rsidR="009230A7" w:rsidRPr="009230A7" w:rsidTr="009230A7">
        <w:tc>
          <w:tcPr>
            <w:tcW w:w="6640" w:type="dxa"/>
            <w:gridSpan w:val="3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初評總分：      分</w:t>
            </w: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</w:tr>
      <w:tr w:rsidR="009230A7" w:rsidRPr="009230A7" w:rsidTr="009230A7">
        <w:tc>
          <w:tcPr>
            <w:tcW w:w="3240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○○○農業產銷班第○○班</w:t>
            </w: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  <w:tc>
          <w:tcPr>
            <w:tcW w:w="5407" w:type="dxa"/>
            <w:gridSpan w:val="3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簽名：</w:t>
            </w:r>
          </w:p>
        </w:tc>
      </w:tr>
      <w:tr w:rsidR="009230A7" w:rsidRPr="009230A7" w:rsidTr="009230A7">
        <w:tc>
          <w:tcPr>
            <w:tcW w:w="3240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輔導單位</w:t>
            </w: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  <w:tc>
          <w:tcPr>
            <w:tcW w:w="5407" w:type="dxa"/>
            <w:gridSpan w:val="3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簽名：</w:t>
            </w:r>
          </w:p>
        </w:tc>
      </w:tr>
      <w:tr w:rsidR="009230A7" w:rsidRPr="009230A7" w:rsidTr="009230A7">
        <w:tc>
          <w:tcPr>
            <w:tcW w:w="3240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proofErr w:type="gramStart"/>
            <w:r w:rsidRPr="009230A7">
              <w:rPr>
                <w:rFonts w:ascii="標楷體" w:eastAsia="標楷體" w:hAnsi="標楷體" w:hint="eastAsia"/>
              </w:rPr>
              <w:t>複</w:t>
            </w:r>
            <w:proofErr w:type="gramEnd"/>
            <w:r w:rsidRPr="009230A7">
              <w:rPr>
                <w:rFonts w:ascii="標楷體" w:eastAsia="標楷體" w:hAnsi="標楷體" w:hint="eastAsia"/>
              </w:rPr>
              <w:t>評總分：      分</w:t>
            </w: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  <w:tc>
          <w:tcPr>
            <w:tcW w:w="5407" w:type="dxa"/>
            <w:gridSpan w:val="3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</w:tr>
      <w:tr w:rsidR="009230A7" w:rsidRPr="009230A7" w:rsidTr="009230A7">
        <w:tc>
          <w:tcPr>
            <w:tcW w:w="3240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○○直轄市或縣（市）政府</w:t>
            </w: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  <w:tc>
          <w:tcPr>
            <w:tcW w:w="5407" w:type="dxa"/>
            <w:gridSpan w:val="3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簽名：</w:t>
            </w:r>
          </w:p>
        </w:tc>
      </w:tr>
      <w:tr w:rsidR="009230A7" w:rsidRPr="009230A7" w:rsidTr="009230A7">
        <w:tc>
          <w:tcPr>
            <w:tcW w:w="3240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○○區農業改良場</w:t>
            </w: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  <w:tc>
          <w:tcPr>
            <w:tcW w:w="5407" w:type="dxa"/>
            <w:gridSpan w:val="3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簽名：</w:t>
            </w:r>
          </w:p>
        </w:tc>
      </w:tr>
      <w:tr w:rsidR="009230A7" w:rsidRPr="009230A7" w:rsidTr="009230A7">
        <w:tc>
          <w:tcPr>
            <w:tcW w:w="3240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  <w:tc>
          <w:tcPr>
            <w:tcW w:w="5407" w:type="dxa"/>
            <w:gridSpan w:val="3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簽名：</w:t>
            </w:r>
          </w:p>
        </w:tc>
      </w:tr>
      <w:tr w:rsidR="009230A7" w:rsidRPr="009230A7" w:rsidTr="009230A7">
        <w:tc>
          <w:tcPr>
            <w:tcW w:w="3240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2007" w:type="dxa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</w:p>
        </w:tc>
        <w:tc>
          <w:tcPr>
            <w:tcW w:w="5407" w:type="dxa"/>
            <w:gridSpan w:val="3"/>
          </w:tcPr>
          <w:p w:rsidR="009230A7" w:rsidRPr="009230A7" w:rsidRDefault="009230A7" w:rsidP="00B71C0B">
            <w:pPr>
              <w:spacing w:line="350" w:lineRule="exact"/>
              <w:rPr>
                <w:rFonts w:ascii="標楷體" w:eastAsia="標楷體" w:hAnsi="標楷體"/>
              </w:rPr>
            </w:pPr>
            <w:r w:rsidRPr="009230A7">
              <w:rPr>
                <w:rFonts w:ascii="標楷體" w:eastAsia="標楷體" w:hAnsi="標楷體" w:hint="eastAsia"/>
              </w:rPr>
              <w:t>簽名：</w:t>
            </w:r>
          </w:p>
        </w:tc>
      </w:tr>
    </w:tbl>
    <w:p w:rsidR="00C76CDE" w:rsidRPr="009230A7" w:rsidRDefault="00C76CDE" w:rsidP="005717FA">
      <w:pPr>
        <w:rPr>
          <w:rFonts w:ascii="標楷體" w:eastAsia="標楷體" w:hAnsi="標楷體"/>
        </w:rPr>
      </w:pPr>
    </w:p>
    <w:sectPr w:rsidR="00C76CDE" w:rsidRPr="009230A7" w:rsidSect="002D166C">
      <w:footerReference w:type="even" r:id="rId8"/>
      <w:footerReference w:type="default" r:id="rId9"/>
      <w:pgSz w:w="11907" w:h="16839" w:code="9"/>
      <w:pgMar w:top="851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E7A" w:rsidRDefault="00567E7A">
      <w:r>
        <w:separator/>
      </w:r>
    </w:p>
  </w:endnote>
  <w:endnote w:type="continuationSeparator" w:id="0">
    <w:p w:rsidR="00567E7A" w:rsidRDefault="00567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細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ew Gulim">
    <w:charset w:val="81"/>
    <w:family w:val="roman"/>
    <w:pitch w:val="variable"/>
    <w:sig w:usb0="B00002AF" w:usb1="7B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24" w:rsidRDefault="00902324" w:rsidP="000A5290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8</w:t>
    </w:r>
    <w:r>
      <w:rPr>
        <w:rStyle w:val="a7"/>
      </w:rPr>
      <w:fldChar w:fldCharType="end"/>
    </w:r>
  </w:p>
  <w:p w:rsidR="00902324" w:rsidRDefault="00902324">
    <w:pPr>
      <w:pStyle w:val="a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24" w:rsidRDefault="00902324" w:rsidP="000A5290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D2D1B">
      <w:rPr>
        <w:rStyle w:val="a7"/>
        <w:noProof/>
      </w:rPr>
      <w:t>4</w:t>
    </w:r>
    <w:r>
      <w:rPr>
        <w:rStyle w:val="a7"/>
      </w:rPr>
      <w:fldChar w:fldCharType="end"/>
    </w:r>
  </w:p>
  <w:p w:rsidR="00902324" w:rsidRDefault="00902324" w:rsidP="000A5290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E7A" w:rsidRDefault="00567E7A">
      <w:r>
        <w:separator/>
      </w:r>
    </w:p>
  </w:footnote>
  <w:footnote w:type="continuationSeparator" w:id="0">
    <w:p w:rsidR="00567E7A" w:rsidRDefault="00567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87E4E"/>
    <w:multiLevelType w:val="hybridMultilevel"/>
    <w:tmpl w:val="83DAA23C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2C58A3"/>
    <w:multiLevelType w:val="multilevel"/>
    <w:tmpl w:val="4522BF6E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suff w:val="nothing"/>
      <w:lvlText w:val="強制汽車責任保險法第%2條"/>
      <w:lvlJc w:val="left"/>
      <w:pPr>
        <w:ind w:left="0" w:firstLine="0"/>
      </w:pPr>
      <w:rPr>
        <w:rFonts w:hint="eastAsia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" w15:restartNumberingAfterBreak="0">
    <w:nsid w:val="23216635"/>
    <w:multiLevelType w:val="hybridMultilevel"/>
    <w:tmpl w:val="84F08314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A874B6"/>
    <w:multiLevelType w:val="hybridMultilevel"/>
    <w:tmpl w:val="5810DDDA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742033"/>
    <w:multiLevelType w:val="hybridMultilevel"/>
    <w:tmpl w:val="15689476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80463F"/>
    <w:multiLevelType w:val="hybridMultilevel"/>
    <w:tmpl w:val="3B4A10A4"/>
    <w:lvl w:ilvl="0" w:tplc="C190637C">
      <w:start w:val="1"/>
      <w:numFmt w:val="taiwaneseCountingThousand"/>
      <w:lvlText w:val="%1、"/>
      <w:lvlJc w:val="left"/>
      <w:pPr>
        <w:ind w:left="692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6" w15:restartNumberingAfterBreak="0">
    <w:nsid w:val="32B32B81"/>
    <w:multiLevelType w:val="hybridMultilevel"/>
    <w:tmpl w:val="65F4D6E8"/>
    <w:lvl w:ilvl="0" w:tplc="601A5334">
      <w:start w:val="1"/>
      <w:numFmt w:val="taiwaneseCountingThousand"/>
      <w:lvlText w:val="%1、"/>
      <w:lvlJc w:val="left"/>
      <w:pPr>
        <w:ind w:left="7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0930D4"/>
    <w:multiLevelType w:val="hybridMultilevel"/>
    <w:tmpl w:val="C636871C"/>
    <w:lvl w:ilvl="0" w:tplc="0F6E3050">
      <w:start w:val="1"/>
      <w:numFmt w:val="taiwaneseCountingThousand"/>
      <w:lvlText w:val="%1、"/>
      <w:lvlJc w:val="left"/>
      <w:pPr>
        <w:ind w:left="692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8" w15:restartNumberingAfterBreak="0">
    <w:nsid w:val="455A49B0"/>
    <w:multiLevelType w:val="hybridMultilevel"/>
    <w:tmpl w:val="6D00F2E8"/>
    <w:lvl w:ilvl="0" w:tplc="601A5334">
      <w:start w:val="1"/>
      <w:numFmt w:val="taiwaneseCountingThousand"/>
      <w:lvlText w:val="%1、"/>
      <w:lvlJc w:val="left"/>
      <w:pPr>
        <w:ind w:left="6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9" w15:restartNumberingAfterBreak="0">
    <w:nsid w:val="60DC20C7"/>
    <w:multiLevelType w:val="hybridMultilevel"/>
    <w:tmpl w:val="7460F29C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8B7094E"/>
    <w:multiLevelType w:val="hybridMultilevel"/>
    <w:tmpl w:val="68B08FDA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8DF1069"/>
    <w:multiLevelType w:val="hybridMultilevel"/>
    <w:tmpl w:val="7C58DF46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D122182"/>
    <w:multiLevelType w:val="hybridMultilevel"/>
    <w:tmpl w:val="B0EE1772"/>
    <w:lvl w:ilvl="0" w:tplc="C190637C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3" w15:restartNumberingAfterBreak="0">
    <w:nsid w:val="6E713FFA"/>
    <w:multiLevelType w:val="hybridMultilevel"/>
    <w:tmpl w:val="35B4AE24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E376E4"/>
    <w:multiLevelType w:val="hybridMultilevel"/>
    <w:tmpl w:val="C1321B58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FE4094"/>
    <w:multiLevelType w:val="hybridMultilevel"/>
    <w:tmpl w:val="49E66DA4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2"/>
  </w:num>
  <w:num w:numId="5">
    <w:abstractNumId w:val="14"/>
  </w:num>
  <w:num w:numId="6">
    <w:abstractNumId w:val="11"/>
  </w:num>
  <w:num w:numId="7">
    <w:abstractNumId w:val="13"/>
  </w:num>
  <w:num w:numId="8">
    <w:abstractNumId w:val="7"/>
  </w:num>
  <w:num w:numId="9">
    <w:abstractNumId w:val="9"/>
  </w:num>
  <w:num w:numId="10">
    <w:abstractNumId w:val="4"/>
  </w:num>
  <w:num w:numId="11">
    <w:abstractNumId w:val="0"/>
  </w:num>
  <w:num w:numId="12">
    <w:abstractNumId w:val="15"/>
  </w:num>
  <w:num w:numId="13">
    <w:abstractNumId w:val="8"/>
  </w:num>
  <w:num w:numId="14">
    <w:abstractNumId w:val="6"/>
  </w:num>
  <w:num w:numId="15">
    <w:abstractNumId w:val="10"/>
  </w:num>
  <w:num w:numId="16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87E"/>
    <w:rsid w:val="00007C30"/>
    <w:rsid w:val="00026112"/>
    <w:rsid w:val="0003579B"/>
    <w:rsid w:val="00035EB2"/>
    <w:rsid w:val="00050B77"/>
    <w:rsid w:val="00062FFB"/>
    <w:rsid w:val="0006458D"/>
    <w:rsid w:val="00070E70"/>
    <w:rsid w:val="000721A7"/>
    <w:rsid w:val="00072E1B"/>
    <w:rsid w:val="000A5290"/>
    <w:rsid w:val="000D5611"/>
    <w:rsid w:val="000D630E"/>
    <w:rsid w:val="0010472E"/>
    <w:rsid w:val="00105AB5"/>
    <w:rsid w:val="00121BF2"/>
    <w:rsid w:val="0014249E"/>
    <w:rsid w:val="001505B9"/>
    <w:rsid w:val="00156FD1"/>
    <w:rsid w:val="00161DE8"/>
    <w:rsid w:val="001623BD"/>
    <w:rsid w:val="00180B43"/>
    <w:rsid w:val="00181267"/>
    <w:rsid w:val="00196E70"/>
    <w:rsid w:val="001C1619"/>
    <w:rsid w:val="001C555F"/>
    <w:rsid w:val="001D2CB9"/>
    <w:rsid w:val="001D2D1B"/>
    <w:rsid w:val="001D48AC"/>
    <w:rsid w:val="001F5B40"/>
    <w:rsid w:val="0021384E"/>
    <w:rsid w:val="002230FC"/>
    <w:rsid w:val="0022633A"/>
    <w:rsid w:val="00227970"/>
    <w:rsid w:val="00233327"/>
    <w:rsid w:val="00254914"/>
    <w:rsid w:val="00263A5B"/>
    <w:rsid w:val="00265A1D"/>
    <w:rsid w:val="002834FA"/>
    <w:rsid w:val="00284617"/>
    <w:rsid w:val="00285B2F"/>
    <w:rsid w:val="0029513F"/>
    <w:rsid w:val="002A759A"/>
    <w:rsid w:val="002B32DF"/>
    <w:rsid w:val="002C354B"/>
    <w:rsid w:val="002D166C"/>
    <w:rsid w:val="002E11B6"/>
    <w:rsid w:val="002E1A2C"/>
    <w:rsid w:val="0030670E"/>
    <w:rsid w:val="0032657E"/>
    <w:rsid w:val="00326B2A"/>
    <w:rsid w:val="0033538A"/>
    <w:rsid w:val="0037589A"/>
    <w:rsid w:val="003838C6"/>
    <w:rsid w:val="00384C24"/>
    <w:rsid w:val="003871DA"/>
    <w:rsid w:val="003A228E"/>
    <w:rsid w:val="003A231A"/>
    <w:rsid w:val="003B0526"/>
    <w:rsid w:val="003B4611"/>
    <w:rsid w:val="003B4A91"/>
    <w:rsid w:val="003D4EAB"/>
    <w:rsid w:val="003D5DF4"/>
    <w:rsid w:val="003F2424"/>
    <w:rsid w:val="003F4C42"/>
    <w:rsid w:val="00403523"/>
    <w:rsid w:val="00416D63"/>
    <w:rsid w:val="00426FFF"/>
    <w:rsid w:val="00437316"/>
    <w:rsid w:val="00437F3B"/>
    <w:rsid w:val="00453FB9"/>
    <w:rsid w:val="00466214"/>
    <w:rsid w:val="0047419E"/>
    <w:rsid w:val="00474C4A"/>
    <w:rsid w:val="00477E90"/>
    <w:rsid w:val="00495C85"/>
    <w:rsid w:val="004B0EE8"/>
    <w:rsid w:val="004B4F18"/>
    <w:rsid w:val="004B5585"/>
    <w:rsid w:val="004C26BE"/>
    <w:rsid w:val="004D383B"/>
    <w:rsid w:val="004D5904"/>
    <w:rsid w:val="004F312A"/>
    <w:rsid w:val="00506DB8"/>
    <w:rsid w:val="0050737E"/>
    <w:rsid w:val="00513B25"/>
    <w:rsid w:val="00525741"/>
    <w:rsid w:val="00543099"/>
    <w:rsid w:val="00547D83"/>
    <w:rsid w:val="00553EA5"/>
    <w:rsid w:val="00567E7A"/>
    <w:rsid w:val="005717FA"/>
    <w:rsid w:val="00573920"/>
    <w:rsid w:val="00574531"/>
    <w:rsid w:val="00575A48"/>
    <w:rsid w:val="005816FC"/>
    <w:rsid w:val="005A3E13"/>
    <w:rsid w:val="005C6D79"/>
    <w:rsid w:val="005D3845"/>
    <w:rsid w:val="005E5F66"/>
    <w:rsid w:val="00603782"/>
    <w:rsid w:val="00652754"/>
    <w:rsid w:val="0065683D"/>
    <w:rsid w:val="0066388C"/>
    <w:rsid w:val="00665649"/>
    <w:rsid w:val="0067752F"/>
    <w:rsid w:val="00692B4D"/>
    <w:rsid w:val="00694590"/>
    <w:rsid w:val="00697DA4"/>
    <w:rsid w:val="006A15E2"/>
    <w:rsid w:val="006B43FD"/>
    <w:rsid w:val="006D389A"/>
    <w:rsid w:val="006E187E"/>
    <w:rsid w:val="00703D16"/>
    <w:rsid w:val="0071734C"/>
    <w:rsid w:val="00717828"/>
    <w:rsid w:val="007408C0"/>
    <w:rsid w:val="00742D0A"/>
    <w:rsid w:val="00745A6A"/>
    <w:rsid w:val="00751676"/>
    <w:rsid w:val="00753E13"/>
    <w:rsid w:val="007552E1"/>
    <w:rsid w:val="007574F6"/>
    <w:rsid w:val="007634EE"/>
    <w:rsid w:val="00767DB7"/>
    <w:rsid w:val="007851C8"/>
    <w:rsid w:val="007A35E6"/>
    <w:rsid w:val="007A607D"/>
    <w:rsid w:val="007A7433"/>
    <w:rsid w:val="007B6DDA"/>
    <w:rsid w:val="007B70FE"/>
    <w:rsid w:val="007D5DB7"/>
    <w:rsid w:val="007E1C33"/>
    <w:rsid w:val="00802C5B"/>
    <w:rsid w:val="00815107"/>
    <w:rsid w:val="0082787C"/>
    <w:rsid w:val="00834B9F"/>
    <w:rsid w:val="00840F57"/>
    <w:rsid w:val="008565EF"/>
    <w:rsid w:val="008615E5"/>
    <w:rsid w:val="008629B0"/>
    <w:rsid w:val="00865053"/>
    <w:rsid w:val="00875212"/>
    <w:rsid w:val="00875FF1"/>
    <w:rsid w:val="0087628D"/>
    <w:rsid w:val="00876C7E"/>
    <w:rsid w:val="00882822"/>
    <w:rsid w:val="00884642"/>
    <w:rsid w:val="008A2456"/>
    <w:rsid w:val="008A27B3"/>
    <w:rsid w:val="008B0DC8"/>
    <w:rsid w:val="008C0EAD"/>
    <w:rsid w:val="008D1DD4"/>
    <w:rsid w:val="008D67F9"/>
    <w:rsid w:val="008F2D52"/>
    <w:rsid w:val="00900036"/>
    <w:rsid w:val="00902324"/>
    <w:rsid w:val="00904B5E"/>
    <w:rsid w:val="009230A7"/>
    <w:rsid w:val="00930BC9"/>
    <w:rsid w:val="00935EB0"/>
    <w:rsid w:val="00935EBB"/>
    <w:rsid w:val="0094004D"/>
    <w:rsid w:val="00943500"/>
    <w:rsid w:val="00945671"/>
    <w:rsid w:val="00963BC7"/>
    <w:rsid w:val="00970C7B"/>
    <w:rsid w:val="00977760"/>
    <w:rsid w:val="00980546"/>
    <w:rsid w:val="00980A44"/>
    <w:rsid w:val="0098341F"/>
    <w:rsid w:val="009A0F48"/>
    <w:rsid w:val="009B3269"/>
    <w:rsid w:val="009C1279"/>
    <w:rsid w:val="009C72B7"/>
    <w:rsid w:val="009F622B"/>
    <w:rsid w:val="00A1238E"/>
    <w:rsid w:val="00A15A8E"/>
    <w:rsid w:val="00A17F55"/>
    <w:rsid w:val="00A3604A"/>
    <w:rsid w:val="00A473B5"/>
    <w:rsid w:val="00A61FF0"/>
    <w:rsid w:val="00A6503F"/>
    <w:rsid w:val="00A77D37"/>
    <w:rsid w:val="00A86B85"/>
    <w:rsid w:val="00A90C61"/>
    <w:rsid w:val="00A9708A"/>
    <w:rsid w:val="00AA197C"/>
    <w:rsid w:val="00AA1FD3"/>
    <w:rsid w:val="00AA3CFC"/>
    <w:rsid w:val="00AB64E2"/>
    <w:rsid w:val="00AC1D28"/>
    <w:rsid w:val="00AC3022"/>
    <w:rsid w:val="00AE2230"/>
    <w:rsid w:val="00AE7F7B"/>
    <w:rsid w:val="00AF2409"/>
    <w:rsid w:val="00B05115"/>
    <w:rsid w:val="00B055AC"/>
    <w:rsid w:val="00B20AE0"/>
    <w:rsid w:val="00B2126D"/>
    <w:rsid w:val="00B30642"/>
    <w:rsid w:val="00B324A8"/>
    <w:rsid w:val="00B379F6"/>
    <w:rsid w:val="00B46736"/>
    <w:rsid w:val="00B51F34"/>
    <w:rsid w:val="00B52C43"/>
    <w:rsid w:val="00B649CC"/>
    <w:rsid w:val="00B71C0B"/>
    <w:rsid w:val="00B73C48"/>
    <w:rsid w:val="00B80F6E"/>
    <w:rsid w:val="00BC3632"/>
    <w:rsid w:val="00BC59F2"/>
    <w:rsid w:val="00BD0130"/>
    <w:rsid w:val="00BE1115"/>
    <w:rsid w:val="00BF0C26"/>
    <w:rsid w:val="00C15EFA"/>
    <w:rsid w:val="00C20C9D"/>
    <w:rsid w:val="00C21709"/>
    <w:rsid w:val="00C22733"/>
    <w:rsid w:val="00C23517"/>
    <w:rsid w:val="00C33838"/>
    <w:rsid w:val="00C37C53"/>
    <w:rsid w:val="00C41C7B"/>
    <w:rsid w:val="00C62F4C"/>
    <w:rsid w:val="00C66EC7"/>
    <w:rsid w:val="00C703F5"/>
    <w:rsid w:val="00C74B5C"/>
    <w:rsid w:val="00C74F2F"/>
    <w:rsid w:val="00C76CDE"/>
    <w:rsid w:val="00C83728"/>
    <w:rsid w:val="00C87FB7"/>
    <w:rsid w:val="00C91AEF"/>
    <w:rsid w:val="00CA2EE0"/>
    <w:rsid w:val="00CC154C"/>
    <w:rsid w:val="00CC1E3E"/>
    <w:rsid w:val="00CC36AA"/>
    <w:rsid w:val="00CC4311"/>
    <w:rsid w:val="00CF3741"/>
    <w:rsid w:val="00CF576A"/>
    <w:rsid w:val="00CF7EAD"/>
    <w:rsid w:val="00D16673"/>
    <w:rsid w:val="00D17D3E"/>
    <w:rsid w:val="00D20CBE"/>
    <w:rsid w:val="00D24B14"/>
    <w:rsid w:val="00D27476"/>
    <w:rsid w:val="00D518C1"/>
    <w:rsid w:val="00D546A1"/>
    <w:rsid w:val="00D54728"/>
    <w:rsid w:val="00D64512"/>
    <w:rsid w:val="00D9406A"/>
    <w:rsid w:val="00DC00AC"/>
    <w:rsid w:val="00DC6FB7"/>
    <w:rsid w:val="00DF71D6"/>
    <w:rsid w:val="00E01836"/>
    <w:rsid w:val="00E03EF2"/>
    <w:rsid w:val="00E05EEB"/>
    <w:rsid w:val="00E07351"/>
    <w:rsid w:val="00E301F5"/>
    <w:rsid w:val="00E309E4"/>
    <w:rsid w:val="00E352A8"/>
    <w:rsid w:val="00E3737D"/>
    <w:rsid w:val="00E40B25"/>
    <w:rsid w:val="00E50BF4"/>
    <w:rsid w:val="00E5240B"/>
    <w:rsid w:val="00E76F85"/>
    <w:rsid w:val="00E85307"/>
    <w:rsid w:val="00E86BD2"/>
    <w:rsid w:val="00E86C27"/>
    <w:rsid w:val="00EA2ACF"/>
    <w:rsid w:val="00EA2BE4"/>
    <w:rsid w:val="00EA2F27"/>
    <w:rsid w:val="00EA4AEE"/>
    <w:rsid w:val="00EB2FB3"/>
    <w:rsid w:val="00EB595D"/>
    <w:rsid w:val="00EB635F"/>
    <w:rsid w:val="00EC1E70"/>
    <w:rsid w:val="00EC2010"/>
    <w:rsid w:val="00EC499C"/>
    <w:rsid w:val="00EC74E6"/>
    <w:rsid w:val="00ED3572"/>
    <w:rsid w:val="00ED38C3"/>
    <w:rsid w:val="00EE0BF9"/>
    <w:rsid w:val="00EE25EB"/>
    <w:rsid w:val="00EE2F56"/>
    <w:rsid w:val="00F03A63"/>
    <w:rsid w:val="00F04AB8"/>
    <w:rsid w:val="00F245DC"/>
    <w:rsid w:val="00F35E4F"/>
    <w:rsid w:val="00F467FC"/>
    <w:rsid w:val="00F66624"/>
    <w:rsid w:val="00F66B99"/>
    <w:rsid w:val="00F72E45"/>
    <w:rsid w:val="00F8370D"/>
    <w:rsid w:val="00FA0462"/>
    <w:rsid w:val="00FB505C"/>
    <w:rsid w:val="00FB688E"/>
    <w:rsid w:val="00FC0370"/>
    <w:rsid w:val="00FC48B7"/>
    <w:rsid w:val="00FC7EE1"/>
    <w:rsid w:val="00FF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9CB43F-EDB3-4957-839E-B8B23134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autoRedefine/>
    <w:qFormat/>
    <w:rsid w:val="000A5290"/>
    <w:pPr>
      <w:keepNext/>
      <w:spacing w:beforeLines="50" w:before="180" w:afterLines="50" w:after="180" w:line="360" w:lineRule="auto"/>
      <w:outlineLvl w:val="0"/>
    </w:pPr>
    <w:rPr>
      <w:rFonts w:ascii="Arial" w:eastAsia="標楷體" w:hAnsi="Arial"/>
      <w:b/>
      <w:bCs/>
      <w:kern w:val="52"/>
      <w:sz w:val="32"/>
      <w:szCs w:val="52"/>
    </w:rPr>
  </w:style>
  <w:style w:type="paragraph" w:styleId="2">
    <w:name w:val="heading 2"/>
    <w:basedOn w:val="a"/>
    <w:next w:val="a"/>
    <w:autoRedefine/>
    <w:qFormat/>
    <w:rsid w:val="000A5290"/>
    <w:pPr>
      <w:jc w:val="both"/>
      <w:outlineLvl w:val="1"/>
    </w:pPr>
    <w:rPr>
      <w:rFonts w:ascii="標楷體" w:eastAsia="標楷體" w:hAnsi="標楷體"/>
      <w:bCs/>
      <w:sz w:val="27"/>
      <w:szCs w:val="27"/>
    </w:rPr>
  </w:style>
  <w:style w:type="paragraph" w:styleId="3">
    <w:name w:val="heading 3"/>
    <w:basedOn w:val="a"/>
    <w:next w:val="a"/>
    <w:qFormat/>
    <w:rsid w:val="000A5290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0A5290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0A5290"/>
    <w:pPr>
      <w:keepNext/>
      <w:numPr>
        <w:ilvl w:val="4"/>
        <w:numId w:val="1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0A5290"/>
    <w:pPr>
      <w:keepNext/>
      <w:numPr>
        <w:ilvl w:val="5"/>
        <w:numId w:val="1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0A5290"/>
    <w:pPr>
      <w:keepNext/>
      <w:numPr>
        <w:ilvl w:val="6"/>
        <w:numId w:val="1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0A5290"/>
    <w:pPr>
      <w:keepNext/>
      <w:numPr>
        <w:ilvl w:val="7"/>
        <w:numId w:val="1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0A5290"/>
    <w:pPr>
      <w:keepNext/>
      <w:numPr>
        <w:ilvl w:val="8"/>
        <w:numId w:val="1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說明"/>
    <w:basedOn w:val="a"/>
    <w:pPr>
      <w:tabs>
        <w:tab w:val="left" w:pos="1650"/>
      </w:tabs>
      <w:spacing w:line="340" w:lineRule="exact"/>
      <w:ind w:left="400" w:hangingChars="400" w:hanging="400"/>
      <w:jc w:val="both"/>
    </w:pPr>
    <w:rPr>
      <w:sz w:val="22"/>
    </w:rPr>
  </w:style>
  <w:style w:type="paragraph" w:customStyle="1" w:styleId="a4">
    <w:name w:val="一"/>
    <w:basedOn w:val="a"/>
    <w:pPr>
      <w:spacing w:line="340" w:lineRule="exact"/>
      <w:ind w:left="200" w:hangingChars="200" w:hanging="200"/>
      <w:jc w:val="both"/>
    </w:pPr>
    <w:rPr>
      <w:sz w:val="22"/>
    </w:rPr>
  </w:style>
  <w:style w:type="paragraph" w:customStyle="1" w:styleId="10">
    <w:name w:val="1."/>
    <w:basedOn w:val="a"/>
    <w:pPr>
      <w:tabs>
        <w:tab w:val="left" w:pos="1320"/>
      </w:tabs>
      <w:spacing w:line="340" w:lineRule="exact"/>
      <w:ind w:leftChars="500" w:left="600" w:hangingChars="100" w:hanging="100"/>
      <w:jc w:val="both"/>
    </w:pPr>
    <w:rPr>
      <w:sz w:val="22"/>
    </w:rPr>
  </w:style>
  <w:style w:type="paragraph" w:customStyle="1" w:styleId="-1">
    <w:name w:val="標題-1"/>
    <w:basedOn w:val="a"/>
    <w:rsid w:val="00050B77"/>
    <w:pPr>
      <w:spacing w:after="120" w:line="0" w:lineRule="atLeast"/>
    </w:pPr>
    <w:rPr>
      <w:rFonts w:ascii="Arial" w:eastAsia="標楷體" w:hAnsi="Arial"/>
      <w:sz w:val="40"/>
    </w:rPr>
  </w:style>
  <w:style w:type="paragraph" w:styleId="a5">
    <w:name w:val="annotation text"/>
    <w:basedOn w:val="a"/>
    <w:semiHidden/>
    <w:rsid w:val="0030670E"/>
  </w:style>
  <w:style w:type="paragraph" w:customStyle="1" w:styleId="a6">
    <w:name w:val="一、"/>
    <w:basedOn w:val="a"/>
    <w:rsid w:val="0030670E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character" w:styleId="a7">
    <w:name w:val="page number"/>
    <w:basedOn w:val="a0"/>
    <w:rsid w:val="0030670E"/>
  </w:style>
  <w:style w:type="paragraph" w:styleId="a8">
    <w:name w:val="footer"/>
    <w:basedOn w:val="a"/>
    <w:rsid w:val="000A5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ody Text"/>
    <w:basedOn w:val="a"/>
    <w:rsid w:val="000A5290"/>
    <w:pPr>
      <w:spacing w:line="420" w:lineRule="exact"/>
      <w:jc w:val="both"/>
    </w:pPr>
    <w:rPr>
      <w:rFonts w:eastAsia="標楷體"/>
      <w:bCs/>
      <w:kern w:val="0"/>
      <w:sz w:val="28"/>
      <w:szCs w:val="20"/>
    </w:rPr>
  </w:style>
  <w:style w:type="paragraph" w:styleId="aa">
    <w:name w:val="List Paragraph"/>
    <w:basedOn w:val="a"/>
    <w:qFormat/>
    <w:rsid w:val="000A5290"/>
    <w:pPr>
      <w:ind w:leftChars="200" w:left="480"/>
    </w:pPr>
    <w:rPr>
      <w:rFonts w:ascii="Calibri" w:hAnsi="Calibri"/>
      <w:szCs w:val="22"/>
    </w:rPr>
  </w:style>
  <w:style w:type="paragraph" w:styleId="ab">
    <w:name w:val="Body Text Indent"/>
    <w:basedOn w:val="a"/>
    <w:rsid w:val="000A5290"/>
    <w:pPr>
      <w:tabs>
        <w:tab w:val="left" w:pos="7380"/>
      </w:tabs>
      <w:kinsoku w:val="0"/>
      <w:overflowPunct w:val="0"/>
      <w:adjustRightInd w:val="0"/>
      <w:spacing w:line="560" w:lineRule="atLeast"/>
      <w:ind w:leftChars="250" w:left="1880" w:hangingChars="400" w:hanging="1280"/>
      <w:jc w:val="both"/>
      <w:textAlignment w:val="baseline"/>
    </w:pPr>
    <w:rPr>
      <w:rFonts w:eastAsia="標楷體"/>
      <w:kern w:val="0"/>
      <w:sz w:val="32"/>
      <w:szCs w:val="20"/>
    </w:rPr>
  </w:style>
  <w:style w:type="paragraph" w:styleId="20">
    <w:name w:val="Body Text Indent 2"/>
    <w:basedOn w:val="a"/>
    <w:rsid w:val="000A5290"/>
    <w:pPr>
      <w:tabs>
        <w:tab w:val="left" w:pos="7380"/>
      </w:tabs>
      <w:kinsoku w:val="0"/>
      <w:overflowPunct w:val="0"/>
      <w:adjustRightInd w:val="0"/>
      <w:spacing w:line="560" w:lineRule="atLeast"/>
      <w:ind w:leftChars="250" w:left="1560" w:hangingChars="300" w:hanging="960"/>
      <w:jc w:val="both"/>
      <w:textAlignment w:val="baseline"/>
    </w:pPr>
    <w:rPr>
      <w:rFonts w:eastAsia="標楷體"/>
      <w:kern w:val="0"/>
      <w:sz w:val="32"/>
      <w:szCs w:val="20"/>
    </w:rPr>
  </w:style>
  <w:style w:type="paragraph" w:styleId="30">
    <w:name w:val="Body Text Indent 3"/>
    <w:basedOn w:val="a"/>
    <w:rsid w:val="000A5290"/>
    <w:pPr>
      <w:snapToGrid w:val="0"/>
      <w:spacing w:line="400" w:lineRule="atLeast"/>
      <w:ind w:leftChars="104" w:left="810" w:hangingChars="200" w:hanging="560"/>
    </w:pPr>
    <w:rPr>
      <w:rFonts w:ascii="標楷體" w:eastAsia="標楷體"/>
      <w:sz w:val="28"/>
    </w:rPr>
  </w:style>
  <w:style w:type="paragraph" w:styleId="Web">
    <w:name w:val="Normal (Web)"/>
    <w:basedOn w:val="a"/>
    <w:rsid w:val="000A529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HTML">
    <w:name w:val="HTML Preformatted"/>
    <w:basedOn w:val="a"/>
    <w:link w:val="HTML0"/>
    <w:rsid w:val="000A52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0A5290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ac">
    <w:name w:val="@款"/>
    <w:basedOn w:val="a"/>
    <w:rsid w:val="000A5290"/>
    <w:pPr>
      <w:spacing w:line="480" w:lineRule="atLeast"/>
      <w:ind w:left="811" w:hanging="493"/>
      <w:jc w:val="both"/>
    </w:pPr>
    <w:rPr>
      <w:rFonts w:ascii="Arial" w:eastAsia="標楷體" w:hAnsi="Arial"/>
      <w:snapToGrid w:val="0"/>
      <w:kern w:val="0"/>
      <w:szCs w:val="20"/>
    </w:rPr>
  </w:style>
  <w:style w:type="character" w:customStyle="1" w:styleId="style2000">
    <w:name w:val="style2000"/>
    <w:basedOn w:val="a0"/>
    <w:rsid w:val="000A5290"/>
  </w:style>
  <w:style w:type="character" w:styleId="ad">
    <w:name w:val="Hyperlink"/>
    <w:basedOn w:val="a0"/>
    <w:rsid w:val="000A5290"/>
    <w:rPr>
      <w:color w:val="0000FF"/>
      <w:u w:val="single"/>
    </w:rPr>
  </w:style>
  <w:style w:type="character" w:styleId="ae">
    <w:name w:val="Strong"/>
    <w:basedOn w:val="a0"/>
    <w:qFormat/>
    <w:rsid w:val="000A5290"/>
    <w:rPr>
      <w:b/>
      <w:bCs/>
    </w:rPr>
  </w:style>
  <w:style w:type="paragraph" w:styleId="af">
    <w:name w:val="header"/>
    <w:basedOn w:val="a"/>
    <w:rsid w:val="000A5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條1"/>
    <w:basedOn w:val="a"/>
    <w:next w:val="a"/>
    <w:rsid w:val="000A5290"/>
    <w:pPr>
      <w:kinsoku w:val="0"/>
      <w:overflowPunct w:val="0"/>
      <w:autoSpaceDE w:val="0"/>
      <w:autoSpaceDN w:val="0"/>
      <w:ind w:left="375" w:hangingChars="375" w:hanging="375"/>
      <w:jc w:val="both"/>
      <w:textAlignment w:val="center"/>
    </w:pPr>
    <w:rPr>
      <w:rFonts w:ascii="華康細明體" w:eastAsia="華康細明體"/>
      <w:sz w:val="21"/>
    </w:rPr>
  </w:style>
  <w:style w:type="paragraph" w:customStyle="1" w:styleId="af0">
    <w:name w:val="條文內文"/>
    <w:basedOn w:val="a"/>
    <w:next w:val="a"/>
    <w:rsid w:val="000A5290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/>
      <w:sz w:val="21"/>
    </w:rPr>
  </w:style>
  <w:style w:type="paragraph" w:customStyle="1" w:styleId="af1">
    <w:name w:val="條"/>
    <w:basedOn w:val="a"/>
    <w:rsid w:val="000A5290"/>
    <w:pPr>
      <w:kinsoku w:val="0"/>
      <w:overflowPunct w:val="0"/>
      <w:autoSpaceDE w:val="0"/>
      <w:autoSpaceDN w:val="0"/>
      <w:ind w:left="500" w:hangingChars="500" w:hanging="500"/>
      <w:jc w:val="both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af2">
    <w:name w:val="款"/>
    <w:basedOn w:val="a"/>
    <w:rsid w:val="000A5290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Default">
    <w:name w:val="Default"/>
    <w:rsid w:val="000A529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3">
    <w:name w:val="內文二"/>
    <w:basedOn w:val="a"/>
    <w:rsid w:val="000A5290"/>
    <w:pPr>
      <w:adjustRightInd w:val="0"/>
      <w:snapToGrid w:val="0"/>
      <w:spacing w:beforeLines="30" w:before="108" w:line="369" w:lineRule="atLeast"/>
      <w:ind w:leftChars="400" w:left="1040" w:firstLineChars="200" w:firstLine="520"/>
      <w:jc w:val="both"/>
    </w:pPr>
    <w:rPr>
      <w:rFonts w:eastAsia="標楷體"/>
      <w:sz w:val="26"/>
      <w:szCs w:val="20"/>
    </w:rPr>
  </w:style>
  <w:style w:type="paragraph" w:customStyle="1" w:styleId="12">
    <w:name w:val="1.2"/>
    <w:basedOn w:val="21"/>
    <w:rsid w:val="000A5290"/>
    <w:pPr>
      <w:snapToGrid w:val="0"/>
      <w:spacing w:after="0" w:line="560" w:lineRule="exact"/>
      <w:ind w:leftChars="250" w:left="600" w:firstLineChars="200" w:firstLine="640"/>
      <w:jc w:val="both"/>
    </w:pPr>
    <w:rPr>
      <w:rFonts w:eastAsia="標楷體"/>
      <w:bCs/>
      <w:sz w:val="32"/>
      <w:szCs w:val="32"/>
    </w:rPr>
  </w:style>
  <w:style w:type="paragraph" w:styleId="21">
    <w:name w:val="Body Text 2"/>
    <w:basedOn w:val="a"/>
    <w:rsid w:val="000A5290"/>
    <w:pPr>
      <w:spacing w:after="120" w:line="480" w:lineRule="auto"/>
    </w:pPr>
  </w:style>
  <w:style w:type="character" w:customStyle="1" w:styleId="title151">
    <w:name w:val="title151"/>
    <w:basedOn w:val="a0"/>
    <w:rsid w:val="000A5290"/>
    <w:rPr>
      <w:rFonts w:ascii="Arial" w:hAnsi="Arial" w:cs="Arial" w:hint="default"/>
      <w:b/>
      <w:bCs/>
      <w:color w:val="176FB7"/>
      <w:sz w:val="23"/>
      <w:szCs w:val="23"/>
    </w:rPr>
  </w:style>
  <w:style w:type="paragraph" w:customStyle="1" w:styleId="af4">
    <w:name w:val="說明一"/>
    <w:basedOn w:val="a"/>
    <w:rsid w:val="000A5290"/>
    <w:pPr>
      <w:snapToGrid w:val="0"/>
      <w:ind w:left="480" w:rightChars="50" w:right="120" w:hangingChars="200" w:hanging="480"/>
      <w:jc w:val="both"/>
    </w:pPr>
    <w:rPr>
      <w:rFonts w:ascii="標楷體" w:eastAsia="標楷體" w:hAnsi="標楷體"/>
    </w:rPr>
  </w:style>
  <w:style w:type="paragraph" w:customStyle="1" w:styleId="0cm09505">
    <w:name w:val="樣式 樣式第一條 + 左:  0 cm 凸出:  0.95 字元 右:  0.5 字元"/>
    <w:basedOn w:val="a"/>
    <w:link w:val="0cm095050"/>
    <w:rsid w:val="000A5290"/>
    <w:pPr>
      <w:snapToGrid w:val="0"/>
      <w:spacing w:line="300" w:lineRule="atLeast"/>
      <w:ind w:left="228" w:rightChars="50" w:right="120" w:hangingChars="95" w:hanging="228"/>
      <w:jc w:val="both"/>
    </w:pPr>
    <w:rPr>
      <w:rFonts w:ascii="標楷體" w:eastAsia="標楷體" w:hAnsi="標楷體" w:cs="新細明體"/>
      <w:szCs w:val="20"/>
    </w:rPr>
  </w:style>
  <w:style w:type="character" w:customStyle="1" w:styleId="0cm095050">
    <w:name w:val="樣式 樣式第一條 + 左:  0 cm 凸出:  0.95 字元 右:  0.5 字元 字元"/>
    <w:basedOn w:val="a0"/>
    <w:link w:val="0cm09505"/>
    <w:rsid w:val="000A5290"/>
    <w:rPr>
      <w:rFonts w:ascii="標楷體" w:eastAsia="標楷體" w:hAnsi="標楷體" w:cs="新細明體"/>
      <w:kern w:val="2"/>
      <w:sz w:val="24"/>
      <w:lang w:val="en-US" w:eastAsia="zh-TW" w:bidi="ar-SA"/>
    </w:rPr>
  </w:style>
  <w:style w:type="paragraph" w:customStyle="1" w:styleId="13">
    <w:name w:val="1"/>
    <w:basedOn w:val="a"/>
    <w:link w:val="14"/>
    <w:rsid w:val="000A5290"/>
    <w:pPr>
      <w:autoSpaceDE w:val="0"/>
      <w:autoSpaceDN w:val="0"/>
      <w:adjustRightInd w:val="0"/>
      <w:snapToGrid w:val="0"/>
      <w:spacing w:line="320" w:lineRule="exact"/>
      <w:ind w:left="240" w:hanging="240"/>
      <w:jc w:val="both"/>
    </w:pPr>
    <w:rPr>
      <w:rFonts w:ascii="標楷體" w:eastAsia="標楷體" w:cs="標楷體"/>
      <w:lang w:val="zh-TW"/>
    </w:rPr>
  </w:style>
  <w:style w:type="character" w:customStyle="1" w:styleId="14">
    <w:name w:val="1 字元"/>
    <w:basedOn w:val="a0"/>
    <w:link w:val="13"/>
    <w:rsid w:val="000A5290"/>
    <w:rPr>
      <w:rFonts w:ascii="標楷體" w:eastAsia="標楷體" w:cs="標楷體"/>
      <w:kern w:val="2"/>
      <w:sz w:val="24"/>
      <w:szCs w:val="24"/>
      <w:lang w:val="zh-TW" w:eastAsia="zh-TW" w:bidi="ar-SA"/>
    </w:rPr>
  </w:style>
  <w:style w:type="paragraph" w:customStyle="1" w:styleId="22">
    <w:name w:val="2"/>
    <w:basedOn w:val="a"/>
    <w:link w:val="23"/>
    <w:rsid w:val="000A5290"/>
    <w:pPr>
      <w:autoSpaceDE w:val="0"/>
      <w:autoSpaceDN w:val="0"/>
      <w:adjustRightInd w:val="0"/>
      <w:snapToGrid w:val="0"/>
      <w:spacing w:line="320" w:lineRule="exact"/>
      <w:ind w:left="438" w:hanging="438"/>
      <w:jc w:val="both"/>
    </w:pPr>
    <w:rPr>
      <w:rFonts w:ascii="標楷體" w:eastAsia="標楷體" w:cs="標楷體"/>
      <w:lang w:val="zh-TW"/>
    </w:rPr>
  </w:style>
  <w:style w:type="character" w:customStyle="1" w:styleId="23">
    <w:name w:val="2 字元"/>
    <w:basedOn w:val="a0"/>
    <w:link w:val="22"/>
    <w:rsid w:val="000A5290"/>
    <w:rPr>
      <w:rFonts w:ascii="標楷體" w:eastAsia="標楷體" w:cs="標楷體"/>
      <w:kern w:val="2"/>
      <w:sz w:val="24"/>
      <w:szCs w:val="24"/>
      <w:lang w:val="zh-TW" w:eastAsia="zh-TW" w:bidi="ar-SA"/>
    </w:rPr>
  </w:style>
  <w:style w:type="paragraph" w:customStyle="1" w:styleId="210">
    <w:name w:val="2.1"/>
    <w:basedOn w:val="a"/>
    <w:link w:val="211"/>
    <w:rsid w:val="000A5290"/>
    <w:pPr>
      <w:autoSpaceDE w:val="0"/>
      <w:autoSpaceDN w:val="0"/>
      <w:adjustRightInd w:val="0"/>
      <w:snapToGrid w:val="0"/>
      <w:spacing w:line="320" w:lineRule="exact"/>
      <w:ind w:left="438" w:hanging="438"/>
      <w:jc w:val="both"/>
    </w:pPr>
    <w:rPr>
      <w:rFonts w:ascii="標楷體" w:eastAsia="標楷體" w:cs="標楷體"/>
      <w:lang w:val="zh-TW"/>
    </w:rPr>
  </w:style>
  <w:style w:type="character" w:customStyle="1" w:styleId="211">
    <w:name w:val="2.1 字元"/>
    <w:basedOn w:val="a0"/>
    <w:link w:val="210"/>
    <w:rsid w:val="000A5290"/>
    <w:rPr>
      <w:rFonts w:ascii="標楷體" w:eastAsia="標楷體" w:cs="標楷體"/>
      <w:kern w:val="2"/>
      <w:sz w:val="24"/>
      <w:szCs w:val="24"/>
      <w:lang w:val="zh-TW" w:eastAsia="zh-TW" w:bidi="ar-SA"/>
    </w:rPr>
  </w:style>
  <w:style w:type="paragraph" w:customStyle="1" w:styleId="110">
    <w:name w:val="1.1"/>
    <w:basedOn w:val="a"/>
    <w:rsid w:val="000A5290"/>
    <w:pPr>
      <w:autoSpaceDE w:val="0"/>
      <w:autoSpaceDN w:val="0"/>
      <w:adjustRightInd w:val="0"/>
      <w:snapToGrid w:val="0"/>
      <w:spacing w:line="320" w:lineRule="exact"/>
      <w:ind w:leftChars="99" w:left="680" w:hangingChars="184" w:hanging="442"/>
      <w:jc w:val="both"/>
    </w:pPr>
    <w:rPr>
      <w:rFonts w:ascii="標楷體" w:eastAsia="標楷體" w:cs="標楷體"/>
      <w:lang w:val="zh-TW"/>
    </w:rPr>
  </w:style>
  <w:style w:type="paragraph" w:customStyle="1" w:styleId="100">
    <w:name w:val="1.0"/>
    <w:basedOn w:val="a"/>
    <w:rsid w:val="000A5290"/>
    <w:pPr>
      <w:autoSpaceDE w:val="0"/>
      <w:autoSpaceDN w:val="0"/>
      <w:adjustRightInd w:val="0"/>
      <w:snapToGrid w:val="0"/>
      <w:spacing w:line="320" w:lineRule="exact"/>
      <w:ind w:leftChars="100" w:left="240" w:firstLineChars="200" w:firstLine="480"/>
      <w:jc w:val="both"/>
    </w:pPr>
    <w:rPr>
      <w:rFonts w:ascii="標楷體" w:eastAsia="標楷體" w:cs="標楷體"/>
      <w:lang w:val="zh-TW"/>
    </w:rPr>
  </w:style>
  <w:style w:type="paragraph" w:customStyle="1" w:styleId="220">
    <w:name w:val="2.2"/>
    <w:basedOn w:val="a"/>
    <w:rsid w:val="000A5290"/>
    <w:pPr>
      <w:autoSpaceDE w:val="0"/>
      <w:autoSpaceDN w:val="0"/>
      <w:adjustRightInd w:val="0"/>
      <w:snapToGrid w:val="0"/>
      <w:spacing w:line="320" w:lineRule="exact"/>
      <w:jc w:val="both"/>
    </w:pPr>
    <w:rPr>
      <w:rFonts w:ascii="標楷體" w:eastAsia="標楷體" w:cs="標楷體"/>
      <w:lang w:val="zh-TW"/>
    </w:rPr>
  </w:style>
  <w:style w:type="paragraph" w:customStyle="1" w:styleId="af5">
    <w:name w:val="一一"/>
    <w:basedOn w:val="a"/>
    <w:rsid w:val="000A5290"/>
    <w:pPr>
      <w:snapToGrid w:val="0"/>
      <w:spacing w:line="460" w:lineRule="exact"/>
      <w:ind w:firstLineChars="205" w:firstLine="574"/>
      <w:jc w:val="both"/>
    </w:pPr>
    <w:rPr>
      <w:rFonts w:ascii="標楷體" w:eastAsia="標楷體" w:hAnsi="標楷體"/>
      <w:sz w:val="28"/>
      <w:szCs w:val="28"/>
    </w:rPr>
  </w:style>
  <w:style w:type="paragraph" w:customStyle="1" w:styleId="af6">
    <w:name w:val="樣式第二段"/>
    <w:basedOn w:val="a"/>
    <w:link w:val="af7"/>
    <w:rsid w:val="000A5290"/>
    <w:pPr>
      <w:snapToGrid w:val="0"/>
      <w:spacing w:line="300" w:lineRule="atLeast"/>
      <w:ind w:leftChars="106" w:left="254" w:rightChars="50" w:right="120" w:firstLineChars="210" w:firstLine="504"/>
      <w:jc w:val="both"/>
    </w:pPr>
    <w:rPr>
      <w:rFonts w:ascii="標楷體" w:eastAsia="標楷體" w:hAnsi="標楷體"/>
    </w:rPr>
  </w:style>
  <w:style w:type="character" w:customStyle="1" w:styleId="af7">
    <w:name w:val="樣式第二段 字元"/>
    <w:basedOn w:val="a0"/>
    <w:link w:val="af6"/>
    <w:rsid w:val="000A5290"/>
    <w:rPr>
      <w:rFonts w:ascii="標楷體" w:eastAsia="標楷體" w:hAnsi="標楷體"/>
      <w:kern w:val="2"/>
      <w:sz w:val="24"/>
      <w:szCs w:val="24"/>
      <w:lang w:val="en-US" w:eastAsia="zh-TW" w:bidi="ar-SA"/>
    </w:rPr>
  </w:style>
  <w:style w:type="character" w:styleId="af8">
    <w:name w:val="Emphasis"/>
    <w:basedOn w:val="a0"/>
    <w:qFormat/>
    <w:rsid w:val="000A5290"/>
    <w:rPr>
      <w:b w:val="0"/>
      <w:bCs w:val="0"/>
      <w:i w:val="0"/>
      <w:iCs w:val="0"/>
      <w:color w:val="CC0033"/>
    </w:rPr>
  </w:style>
  <w:style w:type="paragraph" w:customStyle="1" w:styleId="212">
    <w:name w:val="21"/>
    <w:basedOn w:val="a"/>
    <w:rsid w:val="000A52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9">
    <w:name w:val="字元"/>
    <w:basedOn w:val="a"/>
    <w:autoRedefine/>
    <w:rsid w:val="000A529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11">
    <w:name w:val="11"/>
    <w:basedOn w:val="a"/>
    <w:rsid w:val="000A5290"/>
    <w:pPr>
      <w:snapToGrid w:val="0"/>
      <w:spacing w:line="460" w:lineRule="exact"/>
      <w:ind w:firstLineChars="205" w:firstLine="574"/>
      <w:jc w:val="both"/>
    </w:pPr>
    <w:rPr>
      <w:rFonts w:ascii="標楷體" w:eastAsia="標楷體" w:hAnsi="標楷體"/>
      <w:sz w:val="28"/>
      <w:szCs w:val="28"/>
    </w:rPr>
  </w:style>
  <w:style w:type="paragraph" w:customStyle="1" w:styleId="1110">
    <w:name w:val="11.1"/>
    <w:basedOn w:val="a"/>
    <w:rsid w:val="000A5290"/>
    <w:pPr>
      <w:snapToGrid w:val="0"/>
      <w:spacing w:line="460" w:lineRule="exact"/>
      <w:ind w:left="560" w:hangingChars="200" w:hanging="560"/>
      <w:jc w:val="both"/>
    </w:pPr>
    <w:rPr>
      <w:rFonts w:ascii="標楷體" w:eastAsia="標楷體" w:hAnsi="標楷體"/>
      <w:sz w:val="28"/>
      <w:szCs w:val="28"/>
    </w:rPr>
  </w:style>
  <w:style w:type="paragraph" w:customStyle="1" w:styleId="121">
    <w:name w:val="12.1"/>
    <w:basedOn w:val="210"/>
    <w:link w:val="1210"/>
    <w:rsid w:val="000A5290"/>
    <w:pPr>
      <w:ind w:left="475" w:hanging="475"/>
    </w:pPr>
  </w:style>
  <w:style w:type="character" w:customStyle="1" w:styleId="1210">
    <w:name w:val="12.1 字元"/>
    <w:basedOn w:val="211"/>
    <w:link w:val="121"/>
    <w:rsid w:val="000A5290"/>
    <w:rPr>
      <w:rFonts w:ascii="標楷體" w:eastAsia="標楷體" w:cs="標楷體"/>
      <w:kern w:val="2"/>
      <w:sz w:val="24"/>
      <w:szCs w:val="24"/>
      <w:lang w:val="zh-TW" w:eastAsia="zh-TW" w:bidi="ar-SA"/>
    </w:rPr>
  </w:style>
  <w:style w:type="paragraph" w:customStyle="1" w:styleId="120">
    <w:name w:val="12"/>
    <w:basedOn w:val="a"/>
    <w:rsid w:val="000A5290"/>
    <w:pPr>
      <w:autoSpaceDE w:val="0"/>
      <w:autoSpaceDN w:val="0"/>
      <w:adjustRightInd w:val="0"/>
      <w:snapToGrid w:val="0"/>
      <w:spacing w:line="320" w:lineRule="exact"/>
      <w:ind w:left="238" w:hanging="238"/>
      <w:jc w:val="both"/>
    </w:pPr>
    <w:rPr>
      <w:rFonts w:ascii="標楷體" w:eastAsia="標楷體" w:cs="標楷體"/>
      <w:lang w:val="zh-TW"/>
    </w:rPr>
  </w:style>
  <w:style w:type="paragraph" w:customStyle="1" w:styleId="1200">
    <w:name w:val="12.0"/>
    <w:basedOn w:val="a"/>
    <w:rsid w:val="000A5290"/>
    <w:pPr>
      <w:autoSpaceDE w:val="0"/>
      <w:autoSpaceDN w:val="0"/>
      <w:adjustRightInd w:val="0"/>
      <w:snapToGrid w:val="0"/>
      <w:spacing w:line="320" w:lineRule="exact"/>
      <w:ind w:leftChars="99" w:left="711" w:hangingChars="197" w:hanging="473"/>
      <w:jc w:val="both"/>
    </w:pPr>
    <w:rPr>
      <w:rFonts w:ascii="標楷體" w:eastAsia="標楷體" w:cs="標楷體"/>
      <w:lang w:val="zh-TW"/>
    </w:rPr>
  </w:style>
  <w:style w:type="paragraph" w:customStyle="1" w:styleId="122">
    <w:name w:val="12.2"/>
    <w:basedOn w:val="220"/>
    <w:rsid w:val="000A5290"/>
  </w:style>
  <w:style w:type="paragraph" w:customStyle="1" w:styleId="130">
    <w:name w:val="13"/>
    <w:basedOn w:val="121"/>
    <w:rsid w:val="000A5290"/>
    <w:pPr>
      <w:spacing w:afterLines="30" w:after="108"/>
      <w:ind w:left="476" w:hanging="476"/>
    </w:pPr>
  </w:style>
  <w:style w:type="paragraph" w:customStyle="1" w:styleId="131">
    <w:name w:val="13.1"/>
    <w:basedOn w:val="122"/>
    <w:rsid w:val="000A5290"/>
  </w:style>
  <w:style w:type="paragraph" w:styleId="afa">
    <w:name w:val="Plain Text"/>
    <w:basedOn w:val="a"/>
    <w:rsid w:val="000A5290"/>
    <w:rPr>
      <w:rFonts w:ascii="細明體" w:eastAsia="細明體" w:hAnsi="Courier New"/>
    </w:rPr>
  </w:style>
  <w:style w:type="paragraph" w:styleId="afb">
    <w:name w:val="Block Text"/>
    <w:basedOn w:val="a"/>
    <w:rsid w:val="000A5290"/>
    <w:pPr>
      <w:tabs>
        <w:tab w:val="left" w:pos="1350"/>
      </w:tabs>
      <w:ind w:leftChars="200" w:left="810" w:rightChars="-10" w:right="-27" w:hangingChars="100" w:hanging="270"/>
      <w:jc w:val="both"/>
    </w:pPr>
    <w:rPr>
      <w:rFonts w:ascii="Arial" w:eastAsia="標楷體" w:hAnsi="Arial" w:cs="Arial"/>
      <w:sz w:val="27"/>
      <w:szCs w:val="27"/>
    </w:rPr>
  </w:style>
  <w:style w:type="character" w:styleId="afc">
    <w:name w:val="FollowedHyperlink"/>
    <w:basedOn w:val="a0"/>
    <w:rsid w:val="000A5290"/>
    <w:rPr>
      <w:color w:val="800080"/>
      <w:u w:val="single"/>
    </w:rPr>
  </w:style>
  <w:style w:type="paragraph" w:customStyle="1" w:styleId="-10">
    <w:name w:val="內文-1"/>
    <w:basedOn w:val="a"/>
    <w:rsid w:val="000A5290"/>
    <w:pPr>
      <w:spacing w:beforeLines="50" w:before="180" w:afterLines="50" w:after="180"/>
      <w:jc w:val="both"/>
    </w:pPr>
    <w:rPr>
      <w:rFonts w:ascii="標楷體" w:eastAsia="標楷體" w:hAnsi="標楷體" w:cs="Arial"/>
      <w:sz w:val="27"/>
      <w:szCs w:val="26"/>
    </w:rPr>
  </w:style>
  <w:style w:type="paragraph" w:customStyle="1" w:styleId="afd">
    <w:name w:val="（一）"/>
    <w:basedOn w:val="a6"/>
    <w:rsid w:val="000A5290"/>
    <w:pPr>
      <w:ind w:left="1418" w:hanging="851"/>
    </w:pPr>
  </w:style>
  <w:style w:type="paragraph" w:styleId="24">
    <w:name w:val="List Continue 2"/>
    <w:basedOn w:val="a"/>
    <w:rsid w:val="000A5290"/>
    <w:pPr>
      <w:spacing w:after="120"/>
      <w:ind w:leftChars="400" w:left="960"/>
    </w:pPr>
    <w:rPr>
      <w:szCs w:val="20"/>
    </w:rPr>
  </w:style>
  <w:style w:type="paragraph" w:styleId="25">
    <w:name w:val="List 2"/>
    <w:basedOn w:val="a"/>
    <w:rsid w:val="000A5290"/>
    <w:pPr>
      <w:ind w:leftChars="400" w:left="100" w:hangingChars="200" w:hanging="200"/>
    </w:pPr>
    <w:rPr>
      <w:szCs w:val="20"/>
    </w:rPr>
  </w:style>
  <w:style w:type="paragraph" w:styleId="afe">
    <w:name w:val="List"/>
    <w:basedOn w:val="a"/>
    <w:rsid w:val="000A5290"/>
    <w:pPr>
      <w:ind w:leftChars="200" w:left="100" w:hangingChars="200" w:hanging="200"/>
    </w:pPr>
    <w:rPr>
      <w:szCs w:val="20"/>
    </w:rPr>
  </w:style>
  <w:style w:type="paragraph" w:customStyle="1" w:styleId="b">
    <w:name w:val="b"/>
    <w:basedOn w:val="a"/>
    <w:rsid w:val="000A5290"/>
    <w:pPr>
      <w:snapToGrid w:val="0"/>
      <w:ind w:left="840" w:firstLine="600"/>
    </w:pPr>
    <w:rPr>
      <w:rFonts w:ascii="標楷體" w:eastAsia="標楷體" w:hAnsi="Courier New"/>
      <w:sz w:val="28"/>
      <w:szCs w:val="20"/>
    </w:rPr>
  </w:style>
  <w:style w:type="paragraph" w:styleId="31">
    <w:name w:val="List 3"/>
    <w:basedOn w:val="a"/>
    <w:rsid w:val="000A5290"/>
    <w:pPr>
      <w:ind w:leftChars="600" w:left="100" w:hangingChars="200" w:hanging="200"/>
    </w:pPr>
    <w:rPr>
      <w:szCs w:val="20"/>
    </w:rPr>
  </w:style>
  <w:style w:type="paragraph" w:styleId="40">
    <w:name w:val="List 4"/>
    <w:basedOn w:val="a"/>
    <w:rsid w:val="000A5290"/>
    <w:pPr>
      <w:ind w:leftChars="800" w:left="100" w:hangingChars="200" w:hanging="200"/>
    </w:pPr>
    <w:rPr>
      <w:szCs w:val="20"/>
    </w:rPr>
  </w:style>
  <w:style w:type="paragraph" w:styleId="50">
    <w:name w:val="List 5"/>
    <w:basedOn w:val="a"/>
    <w:rsid w:val="000A5290"/>
    <w:pPr>
      <w:ind w:leftChars="1000" w:left="100" w:hangingChars="200" w:hanging="200"/>
    </w:pPr>
    <w:rPr>
      <w:rFonts w:ascii="Arial" w:eastAsia="標楷體" w:hAnsi="Arial"/>
      <w:sz w:val="27"/>
    </w:rPr>
  </w:style>
  <w:style w:type="paragraph" w:styleId="aff">
    <w:name w:val="caption"/>
    <w:basedOn w:val="a"/>
    <w:next w:val="a"/>
    <w:qFormat/>
    <w:rsid w:val="00F35E4F"/>
    <w:pPr>
      <w:spacing w:before="120" w:after="120"/>
    </w:pPr>
    <w:rPr>
      <w:sz w:val="20"/>
      <w:szCs w:val="20"/>
    </w:rPr>
  </w:style>
  <w:style w:type="paragraph" w:styleId="aff0">
    <w:name w:val="Balloon Text"/>
    <w:basedOn w:val="a"/>
    <w:semiHidden/>
    <w:rsid w:val="00ED38C3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6D0B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C64D5-8F05-4831-99BA-15AB277CB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471</Words>
  <Characters>2690</Characters>
  <Application>Microsoft Office Word</Application>
  <DocSecurity>0</DocSecurity>
  <Lines>22</Lines>
  <Paragraphs>6</Paragraphs>
  <ScaleCrop>false</ScaleCrop>
  <Company>COA</Company>
  <LinksUpToDate>false</LinksUpToDate>
  <CharactersWithSpaces>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法規草案格式</dc:title>
  <dc:subject/>
  <dc:creator>LA6027</dc:creator>
  <cp:keywords/>
  <dc:description/>
  <cp:lastModifiedBy>莊馥蔓</cp:lastModifiedBy>
  <cp:revision>7</cp:revision>
  <cp:lastPrinted>2013-03-13T07:25:00Z</cp:lastPrinted>
  <dcterms:created xsi:type="dcterms:W3CDTF">2021-06-18T06:40:00Z</dcterms:created>
  <dcterms:modified xsi:type="dcterms:W3CDTF">2021-06-29T01:35:00Z</dcterms:modified>
</cp:coreProperties>
</file>