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278DF" w14:textId="285DA3C8" w:rsidR="00B764A2" w:rsidRPr="00923DD9" w:rsidRDefault="00B764A2" w:rsidP="00B764A2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附表7、各區分署受理之</w:t>
      </w:r>
      <w:r w:rsidRPr="00923DD9">
        <w:rPr>
          <w:color w:val="000000" w:themeColor="text1"/>
        </w:rPr>
        <w:t>補助</w:t>
      </w:r>
      <w:r w:rsidRPr="00923DD9">
        <w:rPr>
          <w:rFonts w:hint="eastAsia"/>
          <w:color w:val="000000" w:themeColor="text1"/>
        </w:rPr>
        <w:t>清冊</w:t>
      </w:r>
    </w:p>
    <w:p w14:paraId="42E3F6C7" w14:textId="58214AD9" w:rsidR="00B764A2" w:rsidRPr="00923DD9" w:rsidRDefault="00B764A2" w:rsidP="00B764A2">
      <w:pPr>
        <w:pStyle w:val="af3"/>
        <w:numPr>
          <w:ilvl w:val="0"/>
          <w:numId w:val="9"/>
        </w:numPr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農事服務機械</w:t>
      </w:r>
      <w:r w:rsidRPr="00923DD9">
        <w:rPr>
          <w:color w:val="000000" w:themeColor="text1"/>
        </w:rPr>
        <w:t>/</w:t>
      </w:r>
      <w:r w:rsidRPr="00923DD9">
        <w:rPr>
          <w:rFonts w:hint="eastAsia"/>
          <w:color w:val="000000" w:themeColor="text1"/>
        </w:rPr>
        <w:t xml:space="preserve">□ </w:t>
      </w:r>
      <w:r w:rsidRPr="00923DD9">
        <w:rPr>
          <w:color w:val="000000" w:themeColor="text1"/>
        </w:rPr>
        <w:t>引進</w:t>
      </w:r>
      <w:r w:rsidR="00E10560" w:rsidRPr="00923DD9">
        <w:rPr>
          <w:rFonts w:hint="eastAsia"/>
          <w:color w:val="000000" w:themeColor="text1"/>
        </w:rPr>
        <w:t>省工</w:t>
      </w:r>
      <w:r w:rsidRPr="00923DD9">
        <w:rPr>
          <w:color w:val="000000" w:themeColor="text1"/>
        </w:rPr>
        <w:t>農機</w:t>
      </w:r>
      <w:r w:rsidRPr="00923DD9">
        <w:rPr>
          <w:rFonts w:hint="eastAsia"/>
          <w:color w:val="000000" w:themeColor="text1"/>
        </w:rPr>
        <w:t xml:space="preserve">/□ </w:t>
      </w:r>
      <w:proofErr w:type="gramStart"/>
      <w:r w:rsidRPr="00923DD9">
        <w:rPr>
          <w:rFonts w:hint="eastAsia"/>
          <w:color w:val="000000" w:themeColor="text1"/>
        </w:rPr>
        <w:t>農噴無人</w:t>
      </w:r>
      <w:proofErr w:type="gramEnd"/>
      <w:r w:rsidRPr="00923DD9">
        <w:rPr>
          <w:rFonts w:hint="eastAsia"/>
          <w:color w:val="000000" w:themeColor="text1"/>
        </w:rPr>
        <w:t>機</w:t>
      </w:r>
    </w:p>
    <w:p w14:paraId="3E7EFC1F" w14:textId="6CC14BD7" w:rsidR="00B764A2" w:rsidRPr="00923DD9" w:rsidRDefault="00B764A2" w:rsidP="000F3967">
      <w:pPr>
        <w:pStyle w:val="af3"/>
        <w:jc w:val="center"/>
        <w:rPr>
          <w:color w:val="000000" w:themeColor="text1"/>
        </w:rPr>
      </w:pPr>
      <w:proofErr w:type="gramStart"/>
      <w:r w:rsidRPr="00923DD9">
        <w:rPr>
          <w:rFonts w:hint="eastAsia"/>
          <w:color w:val="000000" w:themeColor="text1"/>
        </w:rPr>
        <w:t>農糧署</w:t>
      </w:r>
      <w:proofErr w:type="gramEnd"/>
      <w:r w:rsidRPr="00923DD9">
        <w:rPr>
          <w:rFonts w:hint="eastAsia"/>
          <w:color w:val="000000" w:themeColor="text1"/>
        </w:rPr>
        <w:t>○區分署</w:t>
      </w:r>
    </w:p>
    <w:p w14:paraId="289B0436" w14:textId="77777777" w:rsidR="00B764A2" w:rsidRPr="00923DD9" w:rsidRDefault="00B764A2" w:rsidP="000F3967">
      <w:pPr>
        <w:pStyle w:val="af3"/>
        <w:jc w:val="right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年　　月　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592"/>
        <w:gridCol w:w="593"/>
        <w:gridCol w:w="593"/>
        <w:gridCol w:w="593"/>
        <w:gridCol w:w="598"/>
        <w:gridCol w:w="770"/>
        <w:gridCol w:w="593"/>
        <w:gridCol w:w="593"/>
        <w:gridCol w:w="593"/>
        <w:gridCol w:w="596"/>
        <w:gridCol w:w="681"/>
        <w:gridCol w:w="681"/>
        <w:gridCol w:w="904"/>
      </w:tblGrid>
      <w:tr w:rsidR="00923DD9" w:rsidRPr="00923DD9" w14:paraId="32B961A8" w14:textId="77777777" w:rsidTr="00E069B7">
        <w:trPr>
          <w:trHeight w:val="20"/>
        </w:trPr>
        <w:tc>
          <w:tcPr>
            <w:tcW w:w="376" w:type="pct"/>
            <w:vMerge w:val="restart"/>
            <w:shd w:val="clear" w:color="auto" w:fill="auto"/>
            <w:vAlign w:val="center"/>
            <w:hideMark/>
          </w:tcPr>
          <w:p w14:paraId="5DFD420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</w:t>
            </w:r>
            <w:r w:rsidRPr="00923DD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案號</w:t>
            </w:r>
          </w:p>
        </w:tc>
        <w:tc>
          <w:tcPr>
            <w:tcW w:w="1638" w:type="pct"/>
            <w:gridSpan w:val="5"/>
            <w:shd w:val="clear" w:color="auto" w:fill="auto"/>
            <w:vAlign w:val="center"/>
            <w:hideMark/>
          </w:tcPr>
          <w:p w14:paraId="57DA6859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申請人資料</w:t>
            </w:r>
          </w:p>
        </w:tc>
        <w:tc>
          <w:tcPr>
            <w:tcW w:w="1734" w:type="pct"/>
            <w:gridSpan w:val="5"/>
            <w:shd w:val="clear" w:color="auto" w:fill="auto"/>
            <w:vAlign w:val="center"/>
            <w:hideMark/>
          </w:tcPr>
          <w:p w14:paraId="70E1F07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補助農機資料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  <w:hideMark/>
          </w:tcPr>
          <w:p w14:paraId="26D26EF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農機</w:t>
            </w:r>
            <w:r w:rsidRPr="00923DD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證號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  <w:hideMark/>
          </w:tcPr>
          <w:p w14:paraId="71F848C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每</w:t>
            </w:r>
            <w:proofErr w:type="gramStart"/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臺</w:t>
            </w:r>
            <w:proofErr w:type="gramEnd"/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單價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(元)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  <w:hideMark/>
          </w:tcPr>
          <w:p w14:paraId="5D0C0F7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補助款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(元)</w:t>
            </w:r>
          </w:p>
        </w:tc>
      </w:tr>
      <w:tr w:rsidR="00923DD9" w:rsidRPr="00923DD9" w14:paraId="072C21A2" w14:textId="77777777" w:rsidTr="00E069B7">
        <w:trPr>
          <w:trHeight w:val="20"/>
        </w:trPr>
        <w:tc>
          <w:tcPr>
            <w:tcW w:w="376" w:type="pct"/>
            <w:vMerge/>
            <w:shd w:val="clear" w:color="auto" w:fill="auto"/>
            <w:vAlign w:val="center"/>
            <w:hideMark/>
          </w:tcPr>
          <w:p w14:paraId="0CE42A5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28385FC9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姓名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15BF6D4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購買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日期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6BCEF1CF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身分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證號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7D1F8FED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發票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號碼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14:paraId="3EE16F8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匯款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帳戶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697FA42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機種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(規格)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60C9EC9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馬力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3D858CE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廠牌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型式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477B816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本機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號碼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14:paraId="681F9C6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引擎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號碼</w:t>
            </w:r>
          </w:p>
        </w:tc>
        <w:tc>
          <w:tcPr>
            <w:tcW w:w="376" w:type="pct"/>
            <w:vMerge/>
            <w:shd w:val="clear" w:color="auto" w:fill="auto"/>
            <w:vAlign w:val="center"/>
            <w:hideMark/>
          </w:tcPr>
          <w:p w14:paraId="1FBF719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  <w:hideMark/>
          </w:tcPr>
          <w:p w14:paraId="0E7639E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  <w:hideMark/>
          </w:tcPr>
          <w:p w14:paraId="689715C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0BFE7F7A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4312F44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931487D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2B6CC5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9C8D7E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910882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3A43FD9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5D652169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BBFADE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37E90CA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9857F7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5178735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4ECB7E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5857EBB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FFA9A4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7E211872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3D6D1654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CFE786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95D996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6D2CEA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04F768D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2383BF7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1053F8B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07953D5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991D39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A6E3C9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2165247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5D5F5245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2CE4113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4476016A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7D0454B9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56B3BE8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8A23237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16D3FA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72F8AB7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5E945ED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412C7ED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630A237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6FE882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DB9514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96FCAD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20C6515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732BFE6D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79CC8ACA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6F5568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1B54F781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2A33307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8D66D5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52D79F9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CAD175A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765C5FD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1669632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640D02AA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22C228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234742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159967F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24EF702A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0AEAF9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891D28D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2D47174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20C8A88D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25A7DB3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392A90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C6B1A4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3DCF4F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EAF286F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00AF0FB5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56FA3D0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903870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75F6B1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29CF607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A9730E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53BD6E7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33B00C6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3D86C8A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76D1E07B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4CF6E87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740DC65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E53ED4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4C192EF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12E96C5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435AC30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0BF8DDF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5689204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7B6874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06FC6B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4B274F4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3E19D0E7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7F7013E4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9B81A34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567A0F99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6C9DB33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8F1FC0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65DB243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38CB6F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853061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341E096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7F5ACAB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91EDD3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0186211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276E1A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5BC3F80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51DCFE4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2614798F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7A883584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76C793B8" w14:textId="77777777" w:rsidTr="00E069B7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23B54A28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CEAB7BF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39804B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9F98A5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53E003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69BA73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4C6B6D6E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051FD7C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47666C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D527766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5FBB756B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35948355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D7F1837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2FD0C2A2" w14:textId="77777777" w:rsidR="00B764A2" w:rsidRPr="00923DD9" w:rsidRDefault="00B764A2" w:rsidP="00E069B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617AF600" w14:textId="77777777" w:rsidR="00B764A2" w:rsidRPr="00923DD9" w:rsidRDefault="00B764A2" w:rsidP="00B764A2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承辦人：</w:t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rFonts w:hint="eastAsia"/>
          <w:color w:val="000000" w:themeColor="text1"/>
        </w:rPr>
        <w:t>單位主管：</w:t>
      </w:r>
    </w:p>
    <w:p w14:paraId="453C3717" w14:textId="77777777" w:rsidR="00B764A2" w:rsidRPr="00923DD9" w:rsidRDefault="00B764A2" w:rsidP="00B764A2">
      <w:pPr>
        <w:pStyle w:val="af3"/>
        <w:rPr>
          <w:color w:val="000000" w:themeColor="text1"/>
        </w:rPr>
      </w:pPr>
    </w:p>
    <w:p w14:paraId="3454BBC5" w14:textId="77777777" w:rsidR="004B0A92" w:rsidRPr="00923DD9" w:rsidRDefault="00B764A2" w:rsidP="00B764A2">
      <w:pPr>
        <w:spacing w:line="460" w:lineRule="exact"/>
        <w:ind w:left="720" w:hangingChars="300" w:hanging="720"/>
        <w:rPr>
          <w:rFonts w:ascii="Times New Roman" w:eastAsia="標楷體" w:hAnsi="Times New Roman" w:cs="Times New Roman"/>
          <w:color w:val="000000" w:themeColor="text1"/>
        </w:rPr>
      </w:pPr>
      <w:r w:rsidRPr="00923DD9">
        <w:rPr>
          <w:rFonts w:ascii="Times New Roman" w:eastAsia="標楷體" w:hAnsi="Times New Roman" w:cs="Times New Roman"/>
          <w:color w:val="000000" w:themeColor="text1"/>
        </w:rPr>
        <w:t>備註</w:t>
      </w:r>
      <w:r w:rsidRPr="00923DD9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14:paraId="6C8FC4B1" w14:textId="77777777" w:rsidR="004B0A92" w:rsidRPr="00923DD9" w:rsidRDefault="004B0A92" w:rsidP="004B0A92">
      <w:pPr>
        <w:pStyle w:val="af3"/>
        <w:numPr>
          <w:ilvl w:val="1"/>
          <w:numId w:val="15"/>
        </w:numPr>
        <w:rPr>
          <w:color w:val="000000" w:themeColor="text1"/>
          <w:u w:val="single"/>
        </w:rPr>
      </w:pPr>
      <w:r w:rsidRPr="00923DD9">
        <w:rPr>
          <w:rFonts w:hint="eastAsia"/>
          <w:color w:val="000000" w:themeColor="text1"/>
          <w:u w:val="single"/>
        </w:rPr>
        <w:t>曳引機附掛式農具申請案，「補助農機資料引擎號碼」</w:t>
      </w:r>
      <w:proofErr w:type="gramStart"/>
      <w:r w:rsidRPr="00923DD9">
        <w:rPr>
          <w:rFonts w:hint="eastAsia"/>
          <w:color w:val="000000" w:themeColor="text1"/>
          <w:u w:val="single"/>
        </w:rPr>
        <w:t>欄請填入</w:t>
      </w:r>
      <w:proofErr w:type="gramEnd"/>
      <w:r w:rsidRPr="00923DD9">
        <w:rPr>
          <w:rFonts w:hint="eastAsia"/>
          <w:color w:val="000000" w:themeColor="text1"/>
          <w:u w:val="single"/>
        </w:rPr>
        <w:t>相對應之曳引機引擎號碼。</w:t>
      </w:r>
    </w:p>
    <w:p w14:paraId="571D46E9" w14:textId="4361859B" w:rsidR="005E14FB" w:rsidRPr="00BB7D82" w:rsidRDefault="00B764A2" w:rsidP="00BB7D82">
      <w:pPr>
        <w:pStyle w:val="af3"/>
        <w:numPr>
          <w:ilvl w:val="1"/>
          <w:numId w:val="15"/>
        </w:numPr>
        <w:rPr>
          <w:rFonts w:ascii="Times New Roman" w:hAnsi="Times New Roman" w:cs="Times New Roman"/>
          <w:color w:val="000000" w:themeColor="text1"/>
        </w:rPr>
      </w:pPr>
      <w:r w:rsidRPr="00923DD9">
        <w:rPr>
          <w:rFonts w:ascii="Times New Roman" w:hAnsi="Times New Roman" w:cs="Times New Roman"/>
          <w:color w:val="000000" w:themeColor="text1"/>
        </w:rPr>
        <w:t>申請案號以各區</w:t>
      </w:r>
      <w:proofErr w:type="gramStart"/>
      <w:r w:rsidRPr="00923DD9">
        <w:rPr>
          <w:rFonts w:ascii="Times New Roman" w:hAnsi="Times New Roman" w:cs="Times New Roman"/>
          <w:color w:val="000000" w:themeColor="text1"/>
        </w:rPr>
        <w:t>代碼後綴</w:t>
      </w:r>
      <w:r w:rsidRPr="00923DD9">
        <w:rPr>
          <w:rFonts w:ascii="Times New Roman" w:hAnsi="Times New Roman" w:cs="Times New Roman" w:hint="eastAsia"/>
          <w:color w:val="000000" w:themeColor="text1"/>
        </w:rPr>
        <w:t>5</w:t>
      </w:r>
      <w:r w:rsidRPr="00923DD9">
        <w:rPr>
          <w:rFonts w:ascii="Times New Roman" w:hAnsi="Times New Roman" w:cs="Times New Roman"/>
          <w:color w:val="000000" w:themeColor="text1"/>
        </w:rPr>
        <w:t>碼</w:t>
      </w:r>
      <w:proofErr w:type="gramEnd"/>
      <w:r w:rsidRPr="00923DD9">
        <w:rPr>
          <w:rFonts w:ascii="Times New Roman" w:hAnsi="Times New Roman" w:cs="Times New Roman"/>
          <w:color w:val="000000" w:themeColor="text1"/>
        </w:rPr>
        <w:t>序號</w:t>
      </w:r>
      <w:r w:rsidRPr="00923DD9">
        <w:rPr>
          <w:rFonts w:ascii="Times New Roman" w:hAnsi="Times New Roman" w:cs="Times New Roman" w:hint="eastAsia"/>
          <w:color w:val="000000" w:themeColor="text1"/>
        </w:rPr>
        <w:t>編訂</w:t>
      </w:r>
      <w:r w:rsidRPr="00923DD9">
        <w:rPr>
          <w:rFonts w:ascii="Times New Roman" w:hAnsi="Times New Roman" w:cs="Times New Roman"/>
          <w:color w:val="000000" w:themeColor="text1"/>
        </w:rPr>
        <w:t>，代碼為</w:t>
      </w:r>
      <w:r w:rsidRPr="00923DD9">
        <w:rPr>
          <w:rFonts w:ascii="Times New Roman" w:hAnsi="Times New Roman" w:cs="Times New Roman"/>
          <w:color w:val="000000" w:themeColor="text1"/>
        </w:rPr>
        <w:t xml:space="preserve">NRH: </w:t>
      </w:r>
      <w:r w:rsidRPr="00923DD9">
        <w:rPr>
          <w:rFonts w:ascii="Times New Roman" w:hAnsi="Times New Roman" w:cs="Times New Roman"/>
          <w:color w:val="000000" w:themeColor="text1"/>
        </w:rPr>
        <w:t>桃園市、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NRW: </w:t>
      </w:r>
      <w:r w:rsidRPr="00923DD9">
        <w:rPr>
          <w:rFonts w:ascii="Times New Roman" w:hAnsi="Times New Roman" w:cs="Times New Roman"/>
          <w:color w:val="000000" w:themeColor="text1"/>
        </w:rPr>
        <w:t>金門縣、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NRZ: </w:t>
      </w:r>
      <w:r w:rsidRPr="00923DD9">
        <w:rPr>
          <w:rFonts w:ascii="Times New Roman" w:hAnsi="Times New Roman" w:cs="Times New Roman"/>
          <w:color w:val="000000" w:themeColor="text1"/>
        </w:rPr>
        <w:t>連江縣、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NRA: </w:t>
      </w:r>
      <w:r w:rsidRPr="00923DD9">
        <w:rPr>
          <w:rFonts w:ascii="Times New Roman" w:hAnsi="Times New Roman" w:cs="Times New Roman"/>
          <w:color w:val="000000" w:themeColor="text1"/>
        </w:rPr>
        <w:t>臺北市、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NRF: </w:t>
      </w:r>
      <w:r w:rsidRPr="00923DD9">
        <w:rPr>
          <w:rFonts w:ascii="Times New Roman" w:hAnsi="Times New Roman" w:cs="Times New Roman"/>
          <w:color w:val="000000" w:themeColor="text1"/>
        </w:rPr>
        <w:t>新北市、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NRC: </w:t>
      </w:r>
      <w:r w:rsidRPr="00923DD9">
        <w:rPr>
          <w:rFonts w:ascii="Times New Roman" w:hAnsi="Times New Roman" w:cs="Times New Roman"/>
          <w:color w:val="000000" w:themeColor="text1"/>
        </w:rPr>
        <w:t>基隆市、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NRO: </w:t>
      </w:r>
      <w:r w:rsidRPr="00923DD9">
        <w:rPr>
          <w:rFonts w:ascii="Times New Roman" w:hAnsi="Times New Roman" w:cs="Times New Roman"/>
          <w:color w:val="000000" w:themeColor="text1"/>
        </w:rPr>
        <w:t>新竹市、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NRJ: </w:t>
      </w:r>
      <w:r w:rsidRPr="00923DD9">
        <w:rPr>
          <w:rFonts w:ascii="Times New Roman" w:hAnsi="Times New Roman" w:cs="Times New Roman"/>
          <w:color w:val="000000" w:themeColor="text1"/>
        </w:rPr>
        <w:t>新竹縣、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NRK: </w:t>
      </w:r>
      <w:r w:rsidRPr="00923DD9">
        <w:rPr>
          <w:rFonts w:ascii="Times New Roman" w:hAnsi="Times New Roman" w:cs="Times New Roman"/>
          <w:color w:val="000000" w:themeColor="text1"/>
        </w:rPr>
        <w:t>苗栗縣、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CRN: </w:t>
      </w:r>
      <w:r w:rsidRPr="00923DD9">
        <w:rPr>
          <w:rFonts w:ascii="Times New Roman" w:hAnsi="Times New Roman" w:cs="Times New Roman"/>
          <w:color w:val="000000" w:themeColor="text1"/>
        </w:rPr>
        <w:t>彰化縣、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CRM: </w:t>
      </w:r>
      <w:r w:rsidRPr="00923DD9">
        <w:rPr>
          <w:rFonts w:ascii="Times New Roman" w:hAnsi="Times New Roman" w:cs="Times New Roman"/>
          <w:color w:val="000000" w:themeColor="text1"/>
        </w:rPr>
        <w:t>南投縣、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CRB: </w:t>
      </w:r>
      <w:proofErr w:type="gramStart"/>
      <w:r w:rsidRPr="00923DD9">
        <w:rPr>
          <w:rFonts w:ascii="Times New Roman" w:hAnsi="Times New Roman" w:cs="Times New Roman"/>
          <w:color w:val="000000" w:themeColor="text1"/>
        </w:rPr>
        <w:t>臺</w:t>
      </w:r>
      <w:proofErr w:type="gramEnd"/>
      <w:r w:rsidRPr="00923DD9">
        <w:rPr>
          <w:rFonts w:ascii="Times New Roman" w:hAnsi="Times New Roman" w:cs="Times New Roman"/>
          <w:color w:val="000000" w:themeColor="text1"/>
        </w:rPr>
        <w:t>中市、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CRP: </w:t>
      </w:r>
      <w:r w:rsidRPr="00923DD9">
        <w:rPr>
          <w:rFonts w:ascii="Times New Roman" w:hAnsi="Times New Roman" w:cs="Times New Roman"/>
          <w:color w:val="000000" w:themeColor="text1"/>
        </w:rPr>
        <w:t>雲林縣、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SRD: </w:t>
      </w:r>
      <w:proofErr w:type="gramStart"/>
      <w:r w:rsidRPr="00923DD9">
        <w:rPr>
          <w:rFonts w:ascii="Times New Roman" w:hAnsi="Times New Roman" w:cs="Times New Roman"/>
          <w:color w:val="000000" w:themeColor="text1"/>
        </w:rPr>
        <w:t>臺</w:t>
      </w:r>
      <w:proofErr w:type="gramEnd"/>
      <w:r w:rsidRPr="00923DD9">
        <w:rPr>
          <w:rFonts w:ascii="Times New Roman" w:hAnsi="Times New Roman" w:cs="Times New Roman"/>
          <w:color w:val="000000" w:themeColor="text1"/>
        </w:rPr>
        <w:t>南市、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SRX: </w:t>
      </w:r>
      <w:r w:rsidRPr="00923DD9">
        <w:rPr>
          <w:rFonts w:ascii="Times New Roman" w:hAnsi="Times New Roman" w:cs="Times New Roman"/>
          <w:color w:val="000000" w:themeColor="text1"/>
        </w:rPr>
        <w:t>澎湖縣、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SRI: </w:t>
      </w:r>
      <w:r w:rsidRPr="00923DD9">
        <w:rPr>
          <w:rFonts w:ascii="Times New Roman" w:hAnsi="Times New Roman" w:cs="Times New Roman"/>
          <w:color w:val="000000" w:themeColor="text1"/>
        </w:rPr>
        <w:t>嘉義市、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SRQ: </w:t>
      </w:r>
      <w:r w:rsidRPr="00923DD9">
        <w:rPr>
          <w:rFonts w:ascii="Times New Roman" w:hAnsi="Times New Roman" w:cs="Times New Roman"/>
          <w:color w:val="000000" w:themeColor="text1"/>
        </w:rPr>
        <w:t>嘉義縣、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SRE: </w:t>
      </w:r>
      <w:r w:rsidRPr="00923DD9">
        <w:rPr>
          <w:rFonts w:ascii="Times New Roman" w:hAnsi="Times New Roman" w:cs="Times New Roman"/>
          <w:color w:val="000000" w:themeColor="text1"/>
        </w:rPr>
        <w:t>高雄市、</w:t>
      </w:r>
      <w:r w:rsidRPr="00923DD9">
        <w:rPr>
          <w:rFonts w:ascii="Times New Roman" w:hAnsi="Times New Roman" w:cs="Times New Roman"/>
          <w:color w:val="000000" w:themeColor="text1"/>
        </w:rPr>
        <w:t xml:space="preserve">SRT: </w:t>
      </w:r>
      <w:r w:rsidRPr="00923DD9">
        <w:rPr>
          <w:rFonts w:ascii="Times New Roman" w:hAnsi="Times New Roman" w:cs="Times New Roman"/>
          <w:color w:val="000000" w:themeColor="text1"/>
        </w:rPr>
        <w:t>屏東縣、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ERU: </w:t>
      </w:r>
      <w:r w:rsidRPr="00923DD9">
        <w:rPr>
          <w:rFonts w:ascii="Times New Roman" w:hAnsi="Times New Roman" w:cs="Times New Roman"/>
          <w:color w:val="000000" w:themeColor="text1"/>
        </w:rPr>
        <w:t>花蓮縣、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ERG: </w:t>
      </w:r>
      <w:r w:rsidRPr="00923DD9">
        <w:rPr>
          <w:rFonts w:ascii="Times New Roman" w:hAnsi="Times New Roman" w:cs="Times New Roman"/>
          <w:color w:val="000000" w:themeColor="text1"/>
        </w:rPr>
        <w:t>宜蘭縣、</w:t>
      </w:r>
      <w:r w:rsidRPr="00923DD9">
        <w:rPr>
          <w:rFonts w:ascii="Times New Roman" w:hAnsi="Times New Roman" w:cs="Times New Roman"/>
          <w:color w:val="000000" w:themeColor="text1"/>
        </w:rPr>
        <w:t xml:space="preserve">ERV: </w:t>
      </w:r>
      <w:proofErr w:type="gramStart"/>
      <w:r w:rsidRPr="00923DD9">
        <w:rPr>
          <w:rFonts w:ascii="Times New Roman" w:hAnsi="Times New Roman" w:cs="Times New Roman"/>
          <w:color w:val="000000" w:themeColor="text1"/>
        </w:rPr>
        <w:t>臺</w:t>
      </w:r>
      <w:proofErr w:type="gramEnd"/>
      <w:r w:rsidRPr="00923DD9">
        <w:rPr>
          <w:rFonts w:ascii="Times New Roman" w:hAnsi="Times New Roman" w:cs="Times New Roman"/>
          <w:color w:val="000000" w:themeColor="text1"/>
        </w:rPr>
        <w:t>東縣</w:t>
      </w:r>
      <w:r w:rsidRPr="00923DD9">
        <w:rPr>
          <w:rFonts w:ascii="Times New Roman" w:hAnsi="Times New Roman" w:cs="Times New Roman" w:hint="eastAsia"/>
          <w:color w:val="000000" w:themeColor="text1"/>
        </w:rPr>
        <w:t>。</w:t>
      </w:r>
    </w:p>
    <w:sectPr w:rsidR="005E14FB" w:rsidRPr="00BB7D82" w:rsidSect="00BB7D82">
      <w:footerReference w:type="even" r:id="rId8"/>
      <w:footerReference w:type="default" r:id="rId9"/>
      <w:pgSz w:w="11906" w:h="16838"/>
      <w:pgMar w:top="1560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9B6D4" w14:textId="77777777" w:rsidR="0044210A" w:rsidRDefault="0044210A">
      <w:r>
        <w:separator/>
      </w:r>
    </w:p>
  </w:endnote>
  <w:endnote w:type="continuationSeparator" w:id="0">
    <w:p w14:paraId="71358690" w14:textId="77777777" w:rsidR="0044210A" w:rsidRDefault="0044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E0147" w14:textId="77777777" w:rsidR="0044210A" w:rsidRDefault="0044210A">
      <w:r>
        <w:separator/>
      </w:r>
    </w:p>
  </w:footnote>
  <w:footnote w:type="continuationSeparator" w:id="0">
    <w:p w14:paraId="528A70DC" w14:textId="77777777" w:rsidR="0044210A" w:rsidRDefault="004421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10A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B7D82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37EEA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DEFE-DFB4-4BAC-A0F7-61E12917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481</Characters>
  <Application>Microsoft Office Word</Application>
  <DocSecurity>0</DocSecurity>
  <Lines>4</Lines>
  <Paragraphs>1</Paragraphs>
  <ScaleCrop>false</ScaleCrop>
  <Company>mcoa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2025-04-15T08:00:00Z</dcterms:created>
  <dcterms:modified xsi:type="dcterms:W3CDTF">2025-04-15T08:00:00Z</dcterms:modified>
</cp:coreProperties>
</file>